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14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  <w:outlineLvl w:val="0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 w14:paraId="5CCD1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jc w:val="left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0265A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2025年广州市越秀区第一批生态社区</w:t>
      </w:r>
    </w:p>
    <w:p w14:paraId="1EBF5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优秀案例名单</w:t>
      </w:r>
    </w:p>
    <w:p w14:paraId="7C43C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7EFBD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洪桥街三眼井社区</w:t>
      </w:r>
    </w:p>
    <w:p w14:paraId="2D1C7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六榕街旧南海县社区</w:t>
      </w:r>
    </w:p>
    <w:p w14:paraId="7A4FA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农林街竹丝岗社区</w:t>
      </w:r>
    </w:p>
    <w:p w14:paraId="58A9E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大东街启明社区</w:t>
      </w:r>
    </w:p>
    <w:p w14:paraId="4F6D4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白云街二沙岛社区</w:t>
      </w:r>
    </w:p>
    <w:p w14:paraId="3921A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东山街新河浦社区</w:t>
      </w:r>
    </w:p>
    <w:p w14:paraId="473F8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北京街都府社区</w:t>
      </w:r>
    </w:p>
    <w:p w14:paraId="4F4A7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eastAsia="仿宋_GB2312"/>
          <w:b w:val="0"/>
          <w:bCs w:val="0"/>
          <w:color w:val="auto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40"/>
          <w:lang w:val="en-US" w:eastAsia="zh-CN"/>
        </w:rPr>
        <w:t>黄花岗街云鹤社区</w:t>
      </w:r>
    </w:p>
    <w:p w14:paraId="2AEAC15D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850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2CDBF">
    <w:pPr>
      <w:pStyle w:val="2"/>
      <w:wordWrap w:val="0"/>
      <w:ind w:firstLine="640"/>
      <w:jc w:val="right"/>
      <w:rPr>
        <w:rFonts w:ascii="Times New Roman" w:hAnsi="Times New Roman"/>
      </w:rPr>
    </w:pPr>
    <w:r>
      <w:rPr>
        <w:rFonts w:ascii="Times New Roman" w:hAnsi="Times New Roman"/>
      </w:rPr>
      <w:t xml:space="preserve">—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DD77F">
    <w:pPr>
      <w:pStyle w:val="2"/>
      <w:jc w:val="both"/>
      <w:rPr>
        <w:rFonts w:ascii="Times New Roman" w:hAnsi="Times New Roman"/>
      </w:rPr>
    </w:pPr>
    <w:r>
      <w:rPr>
        <w:rFonts w:ascii="Times New Roman" w:hAnsi="Times New Roman"/>
      </w:rPr>
      <w:t xml:space="preserve">—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4E69D">
    <w:pPr>
      <w:ind w:firstLine="6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DF015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51FF6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613DD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64ABA"/>
    <w:rsid w:val="07B6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widowControl/>
      <w:tabs>
        <w:tab w:val="center" w:pos="4680"/>
        <w:tab w:val="right" w:pos="9360"/>
      </w:tabs>
      <w:spacing w:line="240" w:lineRule="auto"/>
      <w:ind w:firstLine="0" w:firstLineChars="0"/>
      <w:jc w:val="left"/>
    </w:pPr>
    <w:rPr>
      <w:rFonts w:ascii="等线" w:hAnsi="等线" w:eastAsia="Times New Roman"/>
      <w:kern w:val="0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2025-05-28T06:53:00Z</dcterms:created>
  <dc:creator>Administrator</dc:creator>
  <cp:lastModifiedBy>Administrator</cp:lastModifiedBy>
  <dcterms:modified xsi:type="dcterms:W3CDTF">2025-05-28T06:55:28Z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FFD2D2CF29124145A3D776B061711EF7_11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