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B925B7" w:rsidRPr="00B925B7">
        <w:trPr>
          <w:trHeight w:val="750"/>
          <w:tblCellSpacing w:w="0" w:type="dxa"/>
          <w:jc w:val="center"/>
        </w:trPr>
        <w:tc>
          <w:tcPr>
            <w:tcW w:w="0" w:type="auto"/>
            <w:vAlign w:val="center"/>
            <w:hideMark/>
          </w:tcPr>
          <w:p w:rsidR="00B925B7" w:rsidRPr="00B925B7" w:rsidRDefault="00B925B7" w:rsidP="00B925B7">
            <w:pPr>
              <w:widowControl/>
              <w:spacing w:line="270" w:lineRule="atLeast"/>
              <w:jc w:val="center"/>
              <w:rPr>
                <w:rFonts w:ascii="宋体" w:eastAsia="宋体" w:hAnsi="宋体" w:cs="宋体"/>
                <w:color w:val="102401"/>
                <w:kern w:val="0"/>
                <w:sz w:val="18"/>
                <w:szCs w:val="18"/>
              </w:rPr>
            </w:pPr>
            <w:r w:rsidRPr="00B925B7">
              <w:rPr>
                <w:rFonts w:ascii="宋体" w:eastAsia="宋体" w:hAnsi="宋体" w:cs="宋体"/>
                <w:b/>
                <w:bCs/>
                <w:color w:val="102401"/>
                <w:kern w:val="0"/>
                <w:sz w:val="32"/>
                <w:szCs w:val="32"/>
              </w:rPr>
              <w:t xml:space="preserve">穗环法罚〔2016〕56号 </w:t>
            </w:r>
          </w:p>
        </w:tc>
      </w:tr>
      <w:tr w:rsidR="00B925B7" w:rsidRPr="00B925B7">
        <w:trPr>
          <w:tblCellSpacing w:w="0" w:type="dxa"/>
          <w:jc w:val="center"/>
        </w:trPr>
        <w:tc>
          <w:tcPr>
            <w:tcW w:w="0" w:type="auto"/>
            <w:vAlign w:val="center"/>
            <w:hideMark/>
          </w:tcPr>
          <w:p w:rsidR="00B925B7" w:rsidRPr="00B925B7" w:rsidRDefault="00B925B7" w:rsidP="00B925B7">
            <w:pPr>
              <w:widowControl/>
              <w:spacing w:line="432" w:lineRule="auto"/>
              <w:jc w:val="left"/>
              <w:rPr>
                <w:rFonts w:ascii="宋体" w:eastAsia="宋体" w:hAnsi="宋体" w:cs="宋体"/>
                <w:color w:val="102401"/>
                <w:kern w:val="0"/>
                <w:sz w:val="24"/>
                <w:szCs w:val="24"/>
              </w:rPr>
            </w:pPr>
            <w:r w:rsidRPr="00B925B7">
              <w:rPr>
                <w:rFonts w:ascii="宋体" w:eastAsia="宋体" w:hAnsi="宋体" w:cs="宋体"/>
                <w:color w:val="102401"/>
                <w:kern w:val="0"/>
                <w:sz w:val="24"/>
                <w:szCs w:val="24"/>
              </w:rPr>
              <w:t xml:space="preserve">         </w:t>
            </w:r>
          </w:p>
          <w:tbl>
            <w:tblPr>
              <w:tblW w:w="0" w:type="auto"/>
              <w:jc w:val="center"/>
              <w:tblLook w:val="04A0"/>
            </w:tblPr>
            <w:tblGrid>
              <w:gridCol w:w="1495"/>
              <w:gridCol w:w="1264"/>
              <w:gridCol w:w="1476"/>
              <w:gridCol w:w="881"/>
              <w:gridCol w:w="881"/>
              <w:gridCol w:w="1136"/>
            </w:tblGrid>
            <w:tr w:rsidR="00B925B7" w:rsidRPr="00B925B7">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B925B7" w:rsidRPr="00B925B7" w:rsidRDefault="00B925B7" w:rsidP="00B925B7">
                  <w:pPr>
                    <w:widowControl/>
                    <w:spacing w:line="270" w:lineRule="atLeast"/>
                    <w:jc w:val="right"/>
                    <w:rPr>
                      <w:rFonts w:ascii="宋体" w:eastAsia="宋体" w:hAnsi="宋体" w:cs="宋体"/>
                      <w:color w:val="102401"/>
                      <w:kern w:val="0"/>
                      <w:sz w:val="18"/>
                      <w:szCs w:val="18"/>
                    </w:rPr>
                  </w:pPr>
                  <w:r w:rsidRPr="00B925B7">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B925B7" w:rsidRPr="00B925B7" w:rsidRDefault="00B925B7" w:rsidP="00B925B7">
                  <w:pPr>
                    <w:widowControl/>
                    <w:spacing w:line="270" w:lineRule="atLeast"/>
                    <w:jc w:val="left"/>
                    <w:rPr>
                      <w:rFonts w:ascii="宋体" w:eastAsia="宋体" w:hAnsi="宋体" w:cs="宋体"/>
                      <w:color w:val="102401"/>
                      <w:kern w:val="0"/>
                      <w:sz w:val="18"/>
                      <w:szCs w:val="18"/>
                    </w:rPr>
                  </w:pPr>
                  <w:r w:rsidRPr="00B925B7">
                    <w:rPr>
                      <w:rFonts w:ascii="宋体" w:eastAsia="宋体" w:hAnsi="宋体" w:cs="宋体" w:hint="eastAsia"/>
                      <w:color w:val="102401"/>
                      <w:kern w:val="0"/>
                      <w:sz w:val="18"/>
                      <w:szCs w:val="18"/>
                    </w:rPr>
                    <w:t>穗环法罚〔2016〕56号</w:t>
                  </w:r>
                </w:p>
              </w:tc>
            </w:tr>
            <w:tr w:rsidR="00B925B7" w:rsidRPr="00B925B7">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B925B7" w:rsidRPr="00B925B7" w:rsidRDefault="00B925B7" w:rsidP="00B925B7">
                  <w:pPr>
                    <w:widowControl/>
                    <w:spacing w:line="270" w:lineRule="atLeast"/>
                    <w:jc w:val="right"/>
                    <w:rPr>
                      <w:rFonts w:ascii="宋体" w:eastAsia="宋体" w:hAnsi="宋体" w:cs="宋体"/>
                      <w:color w:val="102401"/>
                      <w:kern w:val="0"/>
                      <w:sz w:val="18"/>
                      <w:szCs w:val="18"/>
                    </w:rPr>
                  </w:pPr>
                  <w:r w:rsidRPr="00B925B7">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B925B7" w:rsidRPr="00B925B7" w:rsidRDefault="00B925B7" w:rsidP="00B925B7">
                  <w:pPr>
                    <w:widowControl/>
                    <w:spacing w:line="270" w:lineRule="atLeast"/>
                    <w:jc w:val="left"/>
                    <w:rPr>
                      <w:rFonts w:ascii="宋体" w:eastAsia="宋体" w:hAnsi="宋体" w:cs="宋体"/>
                      <w:color w:val="102401"/>
                      <w:kern w:val="0"/>
                      <w:sz w:val="18"/>
                      <w:szCs w:val="18"/>
                    </w:rPr>
                  </w:pPr>
                  <w:r w:rsidRPr="00B925B7">
                    <w:rPr>
                      <w:rFonts w:ascii="宋体" w:eastAsia="宋体" w:hAnsi="宋体" w:cs="宋体"/>
                      <w:color w:val="102401"/>
                      <w:kern w:val="0"/>
                      <w:sz w:val="18"/>
                      <w:szCs w:val="18"/>
                    </w:rPr>
                    <w:t>广东省番禺监狱行政处罚案</w:t>
                  </w:r>
                </w:p>
              </w:tc>
            </w:tr>
            <w:tr w:rsidR="00B925B7" w:rsidRPr="00B925B7">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B925B7" w:rsidRPr="00B925B7" w:rsidRDefault="00B925B7" w:rsidP="00B925B7">
                  <w:pPr>
                    <w:widowControl/>
                    <w:spacing w:line="270" w:lineRule="atLeast"/>
                    <w:jc w:val="right"/>
                    <w:rPr>
                      <w:rFonts w:ascii="宋体" w:eastAsia="宋体" w:hAnsi="宋体" w:cs="宋体"/>
                      <w:color w:val="102401"/>
                      <w:kern w:val="0"/>
                      <w:sz w:val="18"/>
                      <w:szCs w:val="18"/>
                    </w:rPr>
                  </w:pPr>
                  <w:r w:rsidRPr="00B925B7">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B925B7" w:rsidRPr="00B925B7" w:rsidRDefault="00B925B7" w:rsidP="00B925B7">
                  <w:pPr>
                    <w:widowControl/>
                    <w:spacing w:line="270" w:lineRule="atLeast"/>
                    <w:jc w:val="left"/>
                    <w:rPr>
                      <w:rFonts w:ascii="宋体" w:eastAsia="宋体" w:hAnsi="宋体" w:cs="宋体"/>
                      <w:color w:val="102401"/>
                      <w:kern w:val="0"/>
                      <w:sz w:val="18"/>
                      <w:szCs w:val="18"/>
                    </w:rPr>
                  </w:pPr>
                  <w:r w:rsidRPr="00B925B7">
                    <w:rPr>
                      <w:rFonts w:ascii="宋体" w:eastAsia="宋体" w:hAnsi="宋体" w:cs="宋体" w:hint="eastAsia"/>
                      <w:color w:val="102401"/>
                      <w:kern w:val="0"/>
                      <w:sz w:val="18"/>
                      <w:szCs w:val="18"/>
                    </w:rPr>
                    <w:t>罚款</w:t>
                  </w:r>
                </w:p>
              </w:tc>
            </w:tr>
            <w:tr w:rsidR="00B925B7" w:rsidRPr="00B925B7">
              <w:trPr>
                <w:trHeight w:val="276"/>
                <w:jc w:val="center"/>
              </w:trPr>
              <w:tc>
                <w:tcPr>
                  <w:tcW w:w="1908" w:type="dxa"/>
                  <w:tcBorders>
                    <w:top w:val="nil"/>
                    <w:left w:val="single" w:sz="4" w:space="0" w:color="auto"/>
                    <w:bottom w:val="single" w:sz="4" w:space="0" w:color="auto"/>
                    <w:right w:val="single" w:sz="4" w:space="0" w:color="auto"/>
                  </w:tcBorders>
                  <w:vAlign w:val="center"/>
                  <w:hideMark/>
                </w:tcPr>
                <w:p w:rsidR="00B925B7" w:rsidRPr="00B925B7" w:rsidRDefault="00B925B7" w:rsidP="00B925B7">
                  <w:pPr>
                    <w:widowControl/>
                    <w:spacing w:line="270" w:lineRule="atLeast"/>
                    <w:jc w:val="right"/>
                    <w:rPr>
                      <w:rFonts w:ascii="宋体" w:eastAsia="宋体" w:hAnsi="宋体" w:cs="宋体"/>
                      <w:color w:val="102401"/>
                      <w:kern w:val="0"/>
                      <w:sz w:val="18"/>
                      <w:szCs w:val="18"/>
                    </w:rPr>
                  </w:pPr>
                  <w:r w:rsidRPr="00B925B7">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B925B7" w:rsidRPr="00B925B7" w:rsidRDefault="00B925B7" w:rsidP="00B925B7">
                  <w:pPr>
                    <w:widowControl/>
                    <w:spacing w:line="270" w:lineRule="atLeast"/>
                    <w:jc w:val="left"/>
                    <w:rPr>
                      <w:rFonts w:ascii="宋体" w:eastAsia="宋体" w:hAnsi="宋体" w:cs="宋体"/>
                      <w:color w:val="102401"/>
                      <w:kern w:val="0"/>
                      <w:sz w:val="18"/>
                      <w:szCs w:val="18"/>
                    </w:rPr>
                  </w:pPr>
                  <w:r w:rsidRPr="00B925B7">
                    <w:rPr>
                      <w:rFonts w:ascii="宋体" w:eastAsia="宋体" w:hAnsi="宋体" w:cs="宋体"/>
                      <w:color w:val="102401"/>
                      <w:kern w:val="0"/>
                      <w:sz w:val="18"/>
                      <w:szCs w:val="18"/>
                    </w:rPr>
                    <w:t>经我局执法监察支队2016年4月6日、8日调查发现，当事人建设的广东省番禺监狱南区建设项目环评文件于2005年6月14日经我局穗环管影〔2005〕197号文批复同意；上述建设项目于2006年6月建成并投入使用，环评批复要求的生活污水、含油污水二级生化处理站尚未建成，项目产生的生活污水经化粪池、含油污水经隔油隔渣处理后进入雨水管网排入会江村河涌，医疗废水经生化处理和消毒处理后进入雨水管网排入会江村河涌，至今完善该建设项目需配套建设的环境保护设施竣工验收手续。另查明，2016年5月20日我局以穗环函〔2016〕879号文同意当事人生活污水和含油废水由自建污水处理站变更为排入市政管网，送城镇污水处理厂处理。</w:t>
                  </w:r>
                </w:p>
              </w:tc>
            </w:tr>
            <w:tr w:rsidR="00B925B7" w:rsidRPr="00B925B7">
              <w:trPr>
                <w:trHeight w:val="347"/>
                <w:jc w:val="center"/>
              </w:trPr>
              <w:tc>
                <w:tcPr>
                  <w:tcW w:w="1908" w:type="dxa"/>
                  <w:tcBorders>
                    <w:top w:val="nil"/>
                    <w:left w:val="single" w:sz="4" w:space="0" w:color="auto"/>
                    <w:bottom w:val="single" w:sz="4" w:space="0" w:color="auto"/>
                    <w:right w:val="single" w:sz="4" w:space="0" w:color="auto"/>
                  </w:tcBorders>
                  <w:vAlign w:val="center"/>
                  <w:hideMark/>
                </w:tcPr>
                <w:p w:rsidR="00B925B7" w:rsidRPr="00B925B7" w:rsidRDefault="00B925B7" w:rsidP="00B925B7">
                  <w:pPr>
                    <w:widowControl/>
                    <w:spacing w:line="270" w:lineRule="atLeast"/>
                    <w:jc w:val="right"/>
                    <w:rPr>
                      <w:rFonts w:ascii="宋体" w:eastAsia="宋体" w:hAnsi="宋体" w:cs="宋体"/>
                      <w:color w:val="102401"/>
                      <w:kern w:val="0"/>
                      <w:sz w:val="18"/>
                      <w:szCs w:val="18"/>
                    </w:rPr>
                  </w:pPr>
                  <w:r w:rsidRPr="00B925B7">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B925B7" w:rsidRPr="00B925B7" w:rsidRDefault="00B925B7" w:rsidP="00B925B7">
                  <w:pPr>
                    <w:widowControl/>
                    <w:spacing w:line="270" w:lineRule="atLeast"/>
                    <w:jc w:val="left"/>
                    <w:rPr>
                      <w:rFonts w:ascii="宋体" w:eastAsia="宋体" w:hAnsi="宋体" w:cs="宋体"/>
                      <w:color w:val="102401"/>
                      <w:kern w:val="0"/>
                      <w:sz w:val="18"/>
                      <w:szCs w:val="18"/>
                    </w:rPr>
                  </w:pPr>
                  <w:r w:rsidRPr="00B925B7">
                    <w:rPr>
                      <w:rFonts w:ascii="宋体" w:eastAsia="宋体" w:hAnsi="宋体" w:cs="宋体"/>
                      <w:color w:val="102401"/>
                      <w:kern w:val="0"/>
                      <w:sz w:val="18"/>
                      <w:szCs w:val="18"/>
                    </w:rPr>
                    <w:t>依据《中华人民共和国行政处罚法》第二十三条、《建设项目环境保护管理条例》第二十八条及《广州市环境保护局规范行政处罚自由裁量权规定》附件《环境违法行为行政处罚自由裁量适用标准》第8（2）（B）的规定</w:t>
                  </w:r>
                </w:p>
              </w:tc>
            </w:tr>
            <w:tr w:rsidR="00B925B7" w:rsidRPr="00B925B7">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B925B7" w:rsidRPr="00B925B7" w:rsidRDefault="00B925B7" w:rsidP="00B925B7">
                  <w:pPr>
                    <w:widowControl/>
                    <w:spacing w:line="270" w:lineRule="atLeast"/>
                    <w:jc w:val="right"/>
                    <w:rPr>
                      <w:rFonts w:ascii="宋体" w:eastAsia="宋体" w:hAnsi="宋体" w:cs="宋体"/>
                      <w:color w:val="102401"/>
                      <w:kern w:val="0"/>
                      <w:sz w:val="18"/>
                      <w:szCs w:val="18"/>
                    </w:rPr>
                  </w:pPr>
                  <w:r w:rsidRPr="00B925B7">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B925B7" w:rsidRPr="00B925B7" w:rsidRDefault="00B925B7" w:rsidP="00B925B7">
                  <w:pPr>
                    <w:widowControl/>
                    <w:spacing w:line="270" w:lineRule="atLeast"/>
                    <w:jc w:val="left"/>
                    <w:rPr>
                      <w:rFonts w:ascii="宋体" w:eastAsia="宋体" w:hAnsi="宋体" w:cs="宋体"/>
                      <w:color w:val="102401"/>
                      <w:kern w:val="0"/>
                      <w:sz w:val="18"/>
                      <w:szCs w:val="18"/>
                    </w:rPr>
                  </w:pPr>
                  <w:r w:rsidRPr="00B925B7">
                    <w:rPr>
                      <w:rFonts w:ascii="宋体" w:eastAsia="宋体" w:hAnsi="宋体" w:cs="宋体"/>
                      <w:color w:val="102401"/>
                      <w:kern w:val="0"/>
                      <w:sz w:val="18"/>
                      <w:szCs w:val="18"/>
                    </w:rPr>
                    <w:t>责令立即改正违法行为，于2016年12月31日前完善该建设项目需配套建设的环境保护设施竣工验收手续，并处罚款3万元。</w:t>
                  </w:r>
                </w:p>
              </w:tc>
            </w:tr>
            <w:tr w:rsidR="00B925B7" w:rsidRPr="00B925B7">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B925B7" w:rsidRPr="00B925B7" w:rsidRDefault="00B925B7" w:rsidP="00B925B7">
                  <w:pPr>
                    <w:widowControl/>
                    <w:spacing w:line="270" w:lineRule="atLeast"/>
                    <w:jc w:val="right"/>
                    <w:rPr>
                      <w:rFonts w:ascii="宋体" w:eastAsia="宋体" w:hAnsi="宋体" w:cs="宋体"/>
                      <w:color w:val="102401"/>
                      <w:kern w:val="0"/>
                      <w:sz w:val="18"/>
                      <w:szCs w:val="18"/>
                    </w:rPr>
                  </w:pPr>
                  <w:r w:rsidRPr="00B925B7">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B925B7" w:rsidRPr="00B925B7" w:rsidRDefault="00B925B7" w:rsidP="00B925B7">
                  <w:pPr>
                    <w:widowControl/>
                    <w:spacing w:line="270" w:lineRule="atLeast"/>
                    <w:jc w:val="left"/>
                    <w:rPr>
                      <w:rFonts w:ascii="宋体" w:eastAsia="宋体" w:hAnsi="宋体" w:cs="宋体"/>
                      <w:color w:val="102401"/>
                      <w:kern w:val="0"/>
                      <w:sz w:val="18"/>
                      <w:szCs w:val="18"/>
                    </w:rPr>
                  </w:pPr>
                  <w:r w:rsidRPr="00B925B7">
                    <w:rPr>
                      <w:rFonts w:ascii="宋体" w:eastAsia="宋体" w:hAnsi="宋体" w:cs="宋体"/>
                      <w:color w:val="102401"/>
                      <w:kern w:val="0"/>
                      <w:sz w:val="18"/>
                      <w:szCs w:val="18"/>
                    </w:rPr>
                    <w:t>广东省番禺监狱</w:t>
                  </w:r>
                </w:p>
              </w:tc>
            </w:tr>
            <w:tr w:rsidR="00B925B7" w:rsidRPr="00B925B7">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B925B7" w:rsidRPr="00B925B7" w:rsidRDefault="00B925B7" w:rsidP="00B925B7">
                  <w:pPr>
                    <w:widowControl/>
                    <w:spacing w:line="270" w:lineRule="atLeast"/>
                    <w:jc w:val="right"/>
                    <w:rPr>
                      <w:rFonts w:ascii="宋体" w:eastAsia="宋体" w:hAnsi="宋体" w:cs="宋体"/>
                      <w:color w:val="102401"/>
                      <w:kern w:val="0"/>
                      <w:sz w:val="18"/>
                      <w:szCs w:val="18"/>
                    </w:rPr>
                  </w:pPr>
                  <w:r w:rsidRPr="00B925B7">
                    <w:rPr>
                      <w:rFonts w:ascii="宋体" w:eastAsia="宋体" w:hAnsi="宋体" w:cs="宋体" w:hint="eastAsia"/>
                      <w:b/>
                      <w:color w:val="102401"/>
                      <w:kern w:val="0"/>
                      <w:sz w:val="18"/>
                      <w:szCs w:val="18"/>
                    </w:rPr>
                    <w:t>行政相对人代码:</w:t>
                  </w:r>
                </w:p>
              </w:tc>
              <w:tc>
                <w:tcPr>
                  <w:tcW w:w="1620" w:type="dxa"/>
                  <w:tcBorders>
                    <w:top w:val="nil"/>
                    <w:left w:val="nil"/>
                    <w:bottom w:val="single" w:sz="4" w:space="0" w:color="auto"/>
                    <w:right w:val="single" w:sz="4" w:space="0" w:color="auto"/>
                  </w:tcBorders>
                  <w:vAlign w:val="bottom"/>
                  <w:hideMark/>
                </w:tcPr>
                <w:p w:rsidR="00B925B7" w:rsidRPr="00B925B7" w:rsidRDefault="00B925B7" w:rsidP="00B925B7">
                  <w:pPr>
                    <w:widowControl/>
                    <w:spacing w:line="270" w:lineRule="atLeast"/>
                    <w:jc w:val="center"/>
                    <w:rPr>
                      <w:rFonts w:ascii="宋体" w:eastAsia="宋体" w:hAnsi="宋体" w:cs="宋体"/>
                      <w:color w:val="102401"/>
                      <w:kern w:val="0"/>
                      <w:sz w:val="18"/>
                      <w:szCs w:val="18"/>
                    </w:rPr>
                  </w:pPr>
                  <w:r w:rsidRPr="00B925B7">
                    <w:rPr>
                      <w:rFonts w:ascii="宋体" w:eastAsia="宋体" w:hAnsi="宋体" w:cs="宋体" w:hint="eastAsia"/>
                      <w:b/>
                      <w:color w:val="102401"/>
                      <w:kern w:val="0"/>
                      <w:sz w:val="18"/>
                      <w:szCs w:val="18"/>
                    </w:rPr>
                    <w:t>统一社会信用代码</w:t>
                  </w:r>
                </w:p>
              </w:tc>
              <w:tc>
                <w:tcPr>
                  <w:tcW w:w="1440" w:type="dxa"/>
                  <w:tcBorders>
                    <w:top w:val="nil"/>
                    <w:left w:val="nil"/>
                    <w:bottom w:val="single" w:sz="4" w:space="0" w:color="auto"/>
                    <w:right w:val="single" w:sz="4" w:space="0" w:color="auto"/>
                  </w:tcBorders>
                  <w:vAlign w:val="bottom"/>
                  <w:hideMark/>
                </w:tcPr>
                <w:p w:rsidR="00B925B7" w:rsidRPr="00B925B7" w:rsidRDefault="00B925B7" w:rsidP="00B925B7">
                  <w:pPr>
                    <w:widowControl/>
                    <w:spacing w:line="270" w:lineRule="atLeast"/>
                    <w:jc w:val="center"/>
                    <w:rPr>
                      <w:rFonts w:ascii="宋体" w:eastAsia="宋体" w:hAnsi="宋体" w:cs="宋体"/>
                      <w:color w:val="102401"/>
                      <w:kern w:val="0"/>
                      <w:sz w:val="18"/>
                      <w:szCs w:val="18"/>
                    </w:rPr>
                  </w:pPr>
                  <w:r w:rsidRPr="00B925B7">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B925B7" w:rsidRPr="00B925B7" w:rsidRDefault="00B925B7" w:rsidP="00B925B7">
                  <w:pPr>
                    <w:widowControl/>
                    <w:spacing w:line="270" w:lineRule="atLeast"/>
                    <w:jc w:val="center"/>
                    <w:rPr>
                      <w:rFonts w:ascii="宋体" w:eastAsia="宋体" w:hAnsi="宋体" w:cs="宋体"/>
                      <w:color w:val="102401"/>
                      <w:kern w:val="0"/>
                      <w:sz w:val="18"/>
                      <w:szCs w:val="18"/>
                    </w:rPr>
                  </w:pPr>
                  <w:r w:rsidRPr="00B925B7">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B925B7" w:rsidRPr="00B925B7" w:rsidRDefault="00B925B7" w:rsidP="00B925B7">
                  <w:pPr>
                    <w:widowControl/>
                    <w:spacing w:line="270" w:lineRule="atLeast"/>
                    <w:jc w:val="center"/>
                    <w:rPr>
                      <w:rFonts w:ascii="宋体" w:eastAsia="宋体" w:hAnsi="宋体" w:cs="宋体"/>
                      <w:color w:val="102401"/>
                      <w:kern w:val="0"/>
                      <w:sz w:val="18"/>
                      <w:szCs w:val="18"/>
                    </w:rPr>
                  </w:pPr>
                  <w:r w:rsidRPr="00B925B7">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B925B7" w:rsidRPr="00B925B7" w:rsidRDefault="00B925B7" w:rsidP="00B925B7">
                  <w:pPr>
                    <w:widowControl/>
                    <w:spacing w:line="270" w:lineRule="atLeast"/>
                    <w:jc w:val="center"/>
                    <w:rPr>
                      <w:rFonts w:ascii="宋体" w:eastAsia="宋体" w:hAnsi="宋体" w:cs="宋体"/>
                      <w:color w:val="102401"/>
                      <w:kern w:val="0"/>
                      <w:sz w:val="18"/>
                      <w:szCs w:val="18"/>
                    </w:rPr>
                  </w:pPr>
                  <w:r w:rsidRPr="00B925B7">
                    <w:rPr>
                      <w:rFonts w:ascii="宋体" w:eastAsia="宋体" w:hAnsi="宋体" w:cs="宋体" w:hint="eastAsia"/>
                      <w:b/>
                      <w:color w:val="102401"/>
                      <w:kern w:val="0"/>
                      <w:sz w:val="18"/>
                      <w:szCs w:val="18"/>
                    </w:rPr>
                    <w:t>居民身份证号码</w:t>
                  </w:r>
                </w:p>
              </w:tc>
            </w:tr>
            <w:tr w:rsidR="00B925B7" w:rsidRPr="00B925B7">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B925B7" w:rsidRPr="00B925B7" w:rsidRDefault="00B925B7" w:rsidP="00B925B7">
                  <w:pPr>
                    <w:widowControl/>
                    <w:jc w:val="left"/>
                    <w:rPr>
                      <w:rFonts w:ascii="宋体" w:eastAsia="宋体" w:hAnsi="宋体" w:cs="宋体"/>
                      <w:color w:val="102401"/>
                      <w:kern w:val="0"/>
                      <w:sz w:val="18"/>
                      <w:szCs w:val="18"/>
                    </w:rPr>
                  </w:pPr>
                </w:p>
              </w:tc>
              <w:tc>
                <w:tcPr>
                  <w:tcW w:w="1620" w:type="dxa"/>
                  <w:tcBorders>
                    <w:top w:val="nil"/>
                    <w:left w:val="nil"/>
                    <w:bottom w:val="single" w:sz="4" w:space="0" w:color="auto"/>
                    <w:right w:val="single" w:sz="4" w:space="0" w:color="auto"/>
                  </w:tcBorders>
                  <w:vAlign w:val="bottom"/>
                  <w:hideMark/>
                </w:tcPr>
                <w:p w:rsidR="00B925B7" w:rsidRPr="00B925B7" w:rsidRDefault="00B925B7" w:rsidP="00B925B7">
                  <w:pPr>
                    <w:widowControl/>
                    <w:spacing w:line="270" w:lineRule="atLeast"/>
                    <w:jc w:val="left"/>
                    <w:rPr>
                      <w:rFonts w:ascii="宋体" w:eastAsia="宋体" w:hAnsi="宋体" w:cs="宋体"/>
                      <w:color w:val="102401"/>
                      <w:kern w:val="0"/>
                      <w:sz w:val="18"/>
                      <w:szCs w:val="18"/>
                    </w:rPr>
                  </w:pPr>
                </w:p>
              </w:tc>
              <w:tc>
                <w:tcPr>
                  <w:tcW w:w="1440" w:type="dxa"/>
                  <w:tcBorders>
                    <w:top w:val="nil"/>
                    <w:left w:val="nil"/>
                    <w:bottom w:val="single" w:sz="4" w:space="0" w:color="auto"/>
                    <w:right w:val="single" w:sz="4" w:space="0" w:color="auto"/>
                  </w:tcBorders>
                  <w:vAlign w:val="bottom"/>
                  <w:hideMark/>
                </w:tcPr>
                <w:p w:rsidR="00B925B7" w:rsidRPr="00B925B7" w:rsidRDefault="00B925B7" w:rsidP="00B925B7">
                  <w:pPr>
                    <w:widowControl/>
                    <w:spacing w:line="270" w:lineRule="atLeast"/>
                    <w:jc w:val="left"/>
                    <w:rPr>
                      <w:rFonts w:ascii="宋体" w:eastAsia="宋体" w:hAnsi="宋体" w:cs="宋体"/>
                      <w:color w:val="102401"/>
                      <w:kern w:val="0"/>
                      <w:sz w:val="18"/>
                      <w:szCs w:val="18"/>
                    </w:rPr>
                  </w:pPr>
                  <w:r w:rsidRPr="00B925B7">
                    <w:rPr>
                      <w:rFonts w:ascii="宋体" w:eastAsia="宋体" w:hAnsi="宋体" w:cs="宋体"/>
                      <w:color w:val="102401"/>
                      <w:kern w:val="0"/>
                      <w:sz w:val="18"/>
                      <w:szCs w:val="18"/>
                    </w:rPr>
                    <w:t>  71814934-9</w:t>
                  </w:r>
                </w:p>
              </w:tc>
              <w:tc>
                <w:tcPr>
                  <w:tcW w:w="1080" w:type="dxa"/>
                  <w:tcBorders>
                    <w:top w:val="nil"/>
                    <w:left w:val="nil"/>
                    <w:bottom w:val="single" w:sz="4" w:space="0" w:color="auto"/>
                    <w:right w:val="single" w:sz="4" w:space="0" w:color="auto"/>
                  </w:tcBorders>
                  <w:vAlign w:val="bottom"/>
                  <w:hideMark/>
                </w:tcPr>
                <w:p w:rsidR="00B925B7" w:rsidRPr="00B925B7" w:rsidRDefault="00B925B7" w:rsidP="00B925B7">
                  <w:pPr>
                    <w:widowControl/>
                    <w:spacing w:line="270" w:lineRule="atLeast"/>
                    <w:jc w:val="left"/>
                    <w:rPr>
                      <w:rFonts w:ascii="宋体" w:eastAsia="宋体" w:hAnsi="宋体" w:cs="宋体"/>
                      <w:color w:val="102401"/>
                      <w:kern w:val="0"/>
                      <w:sz w:val="18"/>
                      <w:szCs w:val="18"/>
                    </w:rPr>
                  </w:pPr>
                  <w:r w:rsidRPr="00B925B7">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B925B7" w:rsidRPr="00B925B7" w:rsidRDefault="00B925B7" w:rsidP="00B925B7">
                  <w:pPr>
                    <w:widowControl/>
                    <w:spacing w:line="270" w:lineRule="atLeast"/>
                    <w:jc w:val="left"/>
                    <w:rPr>
                      <w:rFonts w:ascii="宋体" w:eastAsia="宋体" w:hAnsi="宋体" w:cs="宋体"/>
                      <w:color w:val="102401"/>
                      <w:kern w:val="0"/>
                      <w:sz w:val="18"/>
                      <w:szCs w:val="18"/>
                    </w:rPr>
                  </w:pPr>
                  <w:r w:rsidRPr="00B925B7">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B925B7" w:rsidRPr="00B925B7" w:rsidRDefault="00B925B7" w:rsidP="00B925B7">
                  <w:pPr>
                    <w:widowControl/>
                    <w:spacing w:line="270" w:lineRule="atLeast"/>
                    <w:jc w:val="left"/>
                    <w:rPr>
                      <w:rFonts w:ascii="宋体" w:eastAsia="宋体" w:hAnsi="宋体" w:cs="宋体"/>
                      <w:color w:val="102401"/>
                      <w:kern w:val="0"/>
                      <w:sz w:val="18"/>
                      <w:szCs w:val="18"/>
                    </w:rPr>
                  </w:pPr>
                  <w:r w:rsidRPr="00B925B7">
                    <w:rPr>
                      <w:rFonts w:ascii="宋体" w:eastAsia="宋体" w:hAnsi="宋体" w:cs="宋体" w:hint="eastAsia"/>
                      <w:color w:val="102401"/>
                      <w:kern w:val="0"/>
                      <w:sz w:val="18"/>
                      <w:szCs w:val="18"/>
                    </w:rPr>
                    <w:t xml:space="preserve">　</w:t>
                  </w:r>
                </w:p>
              </w:tc>
            </w:tr>
            <w:tr w:rsidR="00B925B7" w:rsidRPr="00B925B7">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B925B7" w:rsidRPr="00B925B7" w:rsidRDefault="00B925B7" w:rsidP="00B925B7">
                  <w:pPr>
                    <w:widowControl/>
                    <w:spacing w:line="270" w:lineRule="atLeast"/>
                    <w:jc w:val="right"/>
                    <w:rPr>
                      <w:rFonts w:ascii="宋体" w:eastAsia="宋体" w:hAnsi="宋体" w:cs="宋体"/>
                      <w:color w:val="102401"/>
                      <w:kern w:val="0"/>
                      <w:sz w:val="18"/>
                      <w:szCs w:val="18"/>
                    </w:rPr>
                  </w:pPr>
                  <w:r w:rsidRPr="00B925B7">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B925B7" w:rsidRPr="00B925B7" w:rsidRDefault="00B925B7" w:rsidP="00B925B7">
                  <w:pPr>
                    <w:widowControl/>
                    <w:spacing w:line="270" w:lineRule="atLeast"/>
                    <w:jc w:val="left"/>
                    <w:rPr>
                      <w:rFonts w:ascii="宋体" w:eastAsia="宋体" w:hAnsi="宋体" w:cs="宋体"/>
                      <w:color w:val="102401"/>
                      <w:kern w:val="0"/>
                      <w:sz w:val="18"/>
                      <w:szCs w:val="18"/>
                    </w:rPr>
                  </w:pPr>
                  <w:r w:rsidRPr="00B925B7">
                    <w:rPr>
                      <w:rFonts w:ascii="宋体" w:eastAsia="宋体" w:hAnsi="宋体" w:cs="宋体"/>
                      <w:color w:val="102401"/>
                      <w:kern w:val="0"/>
                      <w:sz w:val="18"/>
                      <w:szCs w:val="18"/>
                    </w:rPr>
                    <w:t>何放</w:t>
                  </w:r>
                </w:p>
              </w:tc>
            </w:tr>
            <w:tr w:rsidR="00B925B7" w:rsidRPr="00B925B7">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B925B7" w:rsidRPr="00B925B7" w:rsidRDefault="00B925B7" w:rsidP="00B925B7">
                  <w:pPr>
                    <w:widowControl/>
                    <w:spacing w:line="270" w:lineRule="atLeast"/>
                    <w:jc w:val="right"/>
                    <w:rPr>
                      <w:rFonts w:ascii="宋体" w:eastAsia="宋体" w:hAnsi="宋体" w:cs="宋体"/>
                      <w:color w:val="102401"/>
                      <w:kern w:val="0"/>
                      <w:sz w:val="18"/>
                      <w:szCs w:val="18"/>
                    </w:rPr>
                  </w:pPr>
                  <w:r w:rsidRPr="00B925B7">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B925B7" w:rsidRPr="00B925B7" w:rsidRDefault="00B925B7" w:rsidP="00B925B7">
                  <w:pPr>
                    <w:widowControl/>
                    <w:spacing w:line="270" w:lineRule="atLeast"/>
                    <w:jc w:val="left"/>
                    <w:rPr>
                      <w:rFonts w:ascii="宋体" w:eastAsia="宋体" w:hAnsi="宋体" w:cs="宋体"/>
                      <w:color w:val="102401"/>
                      <w:kern w:val="0"/>
                      <w:sz w:val="18"/>
                      <w:szCs w:val="18"/>
                    </w:rPr>
                  </w:pPr>
                  <w:r w:rsidRPr="00B925B7">
                    <w:rPr>
                      <w:rFonts w:ascii="宋体" w:eastAsia="宋体" w:hAnsi="宋体" w:cs="宋体" w:hint="eastAsia"/>
                      <w:color w:val="102401"/>
                      <w:kern w:val="0"/>
                      <w:sz w:val="18"/>
                      <w:szCs w:val="18"/>
                    </w:rPr>
                    <w:t>2016/12/23</w:t>
                  </w:r>
                </w:p>
              </w:tc>
            </w:tr>
            <w:tr w:rsidR="00B925B7" w:rsidRPr="00B925B7">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B925B7" w:rsidRPr="00B925B7" w:rsidRDefault="00B925B7" w:rsidP="00B925B7">
                  <w:pPr>
                    <w:widowControl/>
                    <w:spacing w:line="270" w:lineRule="atLeast"/>
                    <w:jc w:val="right"/>
                    <w:rPr>
                      <w:rFonts w:ascii="宋体" w:eastAsia="宋体" w:hAnsi="宋体" w:cs="宋体"/>
                      <w:color w:val="102401"/>
                      <w:kern w:val="0"/>
                      <w:sz w:val="18"/>
                      <w:szCs w:val="18"/>
                    </w:rPr>
                  </w:pPr>
                  <w:r w:rsidRPr="00B925B7">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B925B7" w:rsidRPr="00B925B7" w:rsidRDefault="00B925B7" w:rsidP="00B925B7">
                  <w:pPr>
                    <w:widowControl/>
                    <w:spacing w:line="270" w:lineRule="atLeast"/>
                    <w:jc w:val="left"/>
                    <w:rPr>
                      <w:rFonts w:ascii="宋体" w:eastAsia="宋体" w:hAnsi="宋体" w:cs="宋体"/>
                      <w:color w:val="102401"/>
                      <w:kern w:val="0"/>
                      <w:sz w:val="18"/>
                      <w:szCs w:val="18"/>
                    </w:rPr>
                  </w:pPr>
                  <w:r w:rsidRPr="00B925B7">
                    <w:rPr>
                      <w:rFonts w:ascii="宋体" w:eastAsia="宋体" w:hAnsi="宋体" w:cs="宋体" w:hint="eastAsia"/>
                      <w:color w:val="102401"/>
                      <w:kern w:val="0"/>
                      <w:sz w:val="18"/>
                      <w:szCs w:val="18"/>
                    </w:rPr>
                    <w:t>广州市环境保护局</w:t>
                  </w:r>
                </w:p>
              </w:tc>
            </w:tr>
            <w:tr w:rsidR="00B925B7" w:rsidRPr="00B925B7">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B925B7" w:rsidRPr="00B925B7" w:rsidRDefault="00B925B7" w:rsidP="00B925B7">
                  <w:pPr>
                    <w:widowControl/>
                    <w:spacing w:line="270" w:lineRule="atLeast"/>
                    <w:jc w:val="right"/>
                    <w:rPr>
                      <w:rFonts w:ascii="宋体" w:eastAsia="宋体" w:hAnsi="宋体" w:cs="宋体"/>
                      <w:color w:val="102401"/>
                      <w:kern w:val="0"/>
                      <w:sz w:val="18"/>
                      <w:szCs w:val="18"/>
                    </w:rPr>
                  </w:pPr>
                  <w:r w:rsidRPr="00B925B7">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B925B7" w:rsidRPr="00B925B7" w:rsidRDefault="00B925B7" w:rsidP="00B925B7">
                  <w:pPr>
                    <w:widowControl/>
                    <w:spacing w:line="270" w:lineRule="atLeast"/>
                    <w:jc w:val="left"/>
                    <w:rPr>
                      <w:rFonts w:ascii="宋体" w:eastAsia="宋体" w:hAnsi="宋体" w:cs="宋体"/>
                      <w:color w:val="102401"/>
                      <w:kern w:val="0"/>
                      <w:sz w:val="18"/>
                      <w:szCs w:val="18"/>
                    </w:rPr>
                  </w:pPr>
                  <w:r w:rsidRPr="00B925B7">
                    <w:rPr>
                      <w:rFonts w:ascii="宋体" w:eastAsia="宋体" w:hAnsi="宋体" w:cs="宋体" w:hint="eastAsia"/>
                      <w:color w:val="102401"/>
                      <w:kern w:val="0"/>
                      <w:sz w:val="18"/>
                      <w:szCs w:val="18"/>
                    </w:rPr>
                    <w:t>400100</w:t>
                  </w:r>
                </w:p>
              </w:tc>
            </w:tr>
            <w:tr w:rsidR="00B925B7" w:rsidRPr="00B925B7">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B925B7" w:rsidRPr="00B925B7" w:rsidRDefault="00B925B7" w:rsidP="00B925B7">
                  <w:pPr>
                    <w:widowControl/>
                    <w:spacing w:line="270" w:lineRule="atLeast"/>
                    <w:jc w:val="right"/>
                    <w:rPr>
                      <w:rFonts w:ascii="宋体" w:eastAsia="宋体" w:hAnsi="宋体" w:cs="宋体"/>
                      <w:color w:val="102401"/>
                      <w:kern w:val="0"/>
                      <w:sz w:val="18"/>
                      <w:szCs w:val="18"/>
                    </w:rPr>
                  </w:pPr>
                  <w:r w:rsidRPr="00B925B7">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B925B7" w:rsidRPr="00B925B7" w:rsidRDefault="00B925B7" w:rsidP="00B925B7">
                  <w:pPr>
                    <w:widowControl/>
                    <w:spacing w:line="270" w:lineRule="atLeast"/>
                    <w:jc w:val="left"/>
                    <w:rPr>
                      <w:rFonts w:ascii="宋体" w:eastAsia="宋体" w:hAnsi="宋体" w:cs="宋体"/>
                      <w:color w:val="102401"/>
                      <w:kern w:val="0"/>
                      <w:sz w:val="18"/>
                      <w:szCs w:val="18"/>
                    </w:rPr>
                  </w:pPr>
                  <w:r w:rsidRPr="00B925B7">
                    <w:rPr>
                      <w:rFonts w:ascii="宋体" w:eastAsia="宋体" w:hAnsi="宋体" w:cs="宋体" w:hint="eastAsia"/>
                      <w:color w:val="102401"/>
                      <w:kern w:val="0"/>
                      <w:sz w:val="18"/>
                      <w:szCs w:val="18"/>
                    </w:rPr>
                    <w:t>正常</w:t>
                  </w:r>
                </w:p>
              </w:tc>
            </w:tr>
            <w:tr w:rsidR="00B925B7" w:rsidRPr="00B925B7">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B925B7" w:rsidRPr="00B925B7" w:rsidRDefault="00B925B7" w:rsidP="00B925B7">
                  <w:pPr>
                    <w:widowControl/>
                    <w:spacing w:line="270" w:lineRule="atLeast"/>
                    <w:jc w:val="right"/>
                    <w:rPr>
                      <w:rFonts w:ascii="宋体" w:eastAsia="宋体" w:hAnsi="宋体" w:cs="宋体"/>
                      <w:color w:val="102401"/>
                      <w:kern w:val="0"/>
                      <w:sz w:val="18"/>
                      <w:szCs w:val="18"/>
                    </w:rPr>
                  </w:pPr>
                  <w:r w:rsidRPr="00B925B7">
                    <w:rPr>
                      <w:rFonts w:ascii="宋体" w:eastAsia="宋体" w:hAnsi="宋体" w:cs="宋体" w:hint="eastAsia"/>
                      <w:b/>
                      <w:bCs/>
                      <w:color w:val="102401"/>
                      <w:kern w:val="0"/>
                      <w:sz w:val="18"/>
                      <w:szCs w:val="18"/>
                    </w:rPr>
                    <w:t>数据更新时间戳</w:t>
                  </w:r>
                  <w:r w:rsidRPr="00B925B7">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B925B7" w:rsidRPr="00B925B7" w:rsidRDefault="00B925B7" w:rsidP="00B925B7">
                  <w:pPr>
                    <w:widowControl/>
                    <w:spacing w:line="270" w:lineRule="atLeast"/>
                    <w:jc w:val="left"/>
                    <w:rPr>
                      <w:rFonts w:ascii="宋体" w:eastAsia="宋体" w:hAnsi="宋体" w:cs="宋体"/>
                      <w:color w:val="102401"/>
                      <w:kern w:val="0"/>
                      <w:sz w:val="18"/>
                      <w:szCs w:val="18"/>
                    </w:rPr>
                  </w:pPr>
                  <w:r w:rsidRPr="00B925B7">
                    <w:rPr>
                      <w:rFonts w:ascii="宋体" w:eastAsia="宋体" w:hAnsi="宋体" w:cs="宋体" w:hint="eastAsia"/>
                      <w:color w:val="102401"/>
                      <w:kern w:val="0"/>
                      <w:sz w:val="18"/>
                      <w:szCs w:val="18"/>
                    </w:rPr>
                    <w:t>2016/12/23</w:t>
                  </w:r>
                </w:p>
              </w:tc>
            </w:tr>
            <w:tr w:rsidR="00B925B7" w:rsidRPr="00B925B7">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B925B7" w:rsidRPr="00B925B7" w:rsidRDefault="00B925B7" w:rsidP="00B925B7">
                  <w:pPr>
                    <w:widowControl/>
                    <w:spacing w:line="270" w:lineRule="atLeast"/>
                    <w:jc w:val="right"/>
                    <w:rPr>
                      <w:rFonts w:ascii="宋体" w:eastAsia="宋体" w:hAnsi="宋体" w:cs="宋体"/>
                      <w:color w:val="102401"/>
                      <w:kern w:val="0"/>
                      <w:sz w:val="18"/>
                      <w:szCs w:val="18"/>
                    </w:rPr>
                  </w:pPr>
                  <w:r w:rsidRPr="00B925B7">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B925B7" w:rsidRPr="00B925B7" w:rsidRDefault="00B925B7" w:rsidP="00B925B7">
                  <w:pPr>
                    <w:widowControl/>
                    <w:spacing w:line="270" w:lineRule="atLeast"/>
                    <w:jc w:val="left"/>
                    <w:rPr>
                      <w:rFonts w:ascii="宋体" w:eastAsia="宋体" w:hAnsi="宋体" w:cs="宋体"/>
                      <w:color w:val="102401"/>
                      <w:kern w:val="0"/>
                      <w:sz w:val="18"/>
                      <w:szCs w:val="18"/>
                    </w:rPr>
                  </w:pPr>
                  <w:r w:rsidRPr="00B925B7">
                    <w:rPr>
                      <w:rFonts w:ascii="宋体" w:eastAsia="宋体" w:hAnsi="宋体" w:cs="宋体"/>
                      <w:color w:val="102401"/>
                      <w:kern w:val="0"/>
                      <w:sz w:val="18"/>
                      <w:szCs w:val="18"/>
                    </w:rPr>
                    <w:t> </w:t>
                  </w:r>
                </w:p>
              </w:tc>
            </w:tr>
          </w:tbl>
          <w:p w:rsidR="00B925B7" w:rsidRPr="00B925B7" w:rsidRDefault="00B925B7" w:rsidP="00B925B7">
            <w:pPr>
              <w:widowControl/>
              <w:snapToGrid w:val="0"/>
              <w:spacing w:line="560" w:lineRule="atLeast"/>
              <w:jc w:val="center"/>
              <w:rPr>
                <w:rFonts w:ascii="宋体" w:eastAsia="宋体" w:hAnsi="宋体" w:cs="宋体"/>
                <w:color w:val="102401"/>
                <w:kern w:val="0"/>
                <w:sz w:val="32"/>
                <w:szCs w:val="32"/>
              </w:rPr>
            </w:pPr>
            <w:r w:rsidRPr="00B925B7">
              <w:rPr>
                <w:rFonts w:ascii="宋体" w:eastAsia="宋体" w:hAnsi="宋体" w:cs="宋体"/>
                <w:color w:val="102401"/>
                <w:kern w:val="0"/>
                <w:sz w:val="32"/>
                <w:szCs w:val="32"/>
              </w:rPr>
              <w:t> </w:t>
            </w:r>
          </w:p>
          <w:p w:rsidR="00B925B7" w:rsidRPr="00B925B7" w:rsidRDefault="00B925B7" w:rsidP="00B925B7">
            <w:pPr>
              <w:widowControl/>
              <w:spacing w:line="432" w:lineRule="auto"/>
              <w:jc w:val="left"/>
              <w:rPr>
                <w:rFonts w:ascii="宋体" w:eastAsia="宋体" w:hAnsi="宋体" w:cs="宋体"/>
                <w:color w:val="102401"/>
                <w:kern w:val="0"/>
                <w:sz w:val="32"/>
                <w:szCs w:val="32"/>
              </w:rPr>
            </w:pPr>
            <w:r w:rsidRPr="00B925B7">
              <w:rPr>
                <w:rFonts w:ascii="宋体" w:eastAsia="宋体" w:hAnsi="宋体" w:cs="宋体"/>
                <w:color w:val="102401"/>
                <w:kern w:val="0"/>
                <w:sz w:val="32"/>
                <w:szCs w:val="32"/>
              </w:rPr>
              <w:t> </w:t>
            </w:r>
          </w:p>
          <w:p w:rsidR="00B925B7" w:rsidRPr="00B925B7" w:rsidRDefault="00B925B7" w:rsidP="00B925B7">
            <w:pPr>
              <w:widowControl/>
              <w:spacing w:line="432" w:lineRule="auto"/>
              <w:jc w:val="left"/>
              <w:rPr>
                <w:rFonts w:ascii="宋体" w:eastAsia="宋体" w:hAnsi="宋体" w:cs="宋体"/>
                <w:color w:val="102401"/>
                <w:kern w:val="0"/>
                <w:sz w:val="32"/>
                <w:szCs w:val="32"/>
              </w:rPr>
            </w:pPr>
            <w:r w:rsidRPr="00B925B7">
              <w:rPr>
                <w:rFonts w:ascii="宋体" w:eastAsia="宋体" w:hAnsi="宋体" w:cs="宋体"/>
                <w:b/>
                <w:bCs/>
                <w:color w:val="102401"/>
                <w:kern w:val="0"/>
                <w:sz w:val="32"/>
              </w:rPr>
              <w:t>全文信息</w:t>
            </w:r>
          </w:p>
          <w:p w:rsidR="00B925B7" w:rsidRPr="00B925B7" w:rsidRDefault="00B925B7" w:rsidP="00B925B7">
            <w:pPr>
              <w:widowControl/>
              <w:spacing w:line="432" w:lineRule="auto"/>
              <w:jc w:val="left"/>
              <w:rPr>
                <w:rFonts w:ascii="宋体" w:eastAsia="宋体" w:hAnsi="宋体" w:cs="宋体"/>
                <w:color w:val="102401"/>
                <w:kern w:val="0"/>
                <w:sz w:val="24"/>
                <w:szCs w:val="24"/>
              </w:rPr>
            </w:pPr>
            <w:r w:rsidRPr="00B925B7">
              <w:rPr>
                <w:rFonts w:ascii="宋体" w:eastAsia="宋体" w:hAnsi="宋体" w:cs="宋体"/>
                <w:color w:val="102401"/>
                <w:kern w:val="0"/>
                <w:sz w:val="24"/>
                <w:szCs w:val="24"/>
              </w:rPr>
              <w:lastRenderedPageBreak/>
              <w:t> </w:t>
            </w:r>
          </w:p>
          <w:p w:rsidR="00B925B7" w:rsidRPr="00B925B7" w:rsidRDefault="00B925B7" w:rsidP="00B925B7">
            <w:pPr>
              <w:widowControl/>
              <w:snapToGrid w:val="0"/>
              <w:spacing w:line="560" w:lineRule="atLeast"/>
              <w:jc w:val="center"/>
              <w:rPr>
                <w:rFonts w:ascii="宋体" w:eastAsia="宋体" w:hAnsi="宋体" w:cs="宋体"/>
                <w:color w:val="102401"/>
                <w:kern w:val="0"/>
                <w:sz w:val="24"/>
                <w:szCs w:val="24"/>
              </w:rPr>
            </w:pPr>
            <w:r w:rsidRPr="00B925B7">
              <w:rPr>
                <w:rFonts w:ascii="方正小标宋简体" w:eastAsia="方正小标宋简体" w:hAnsi="宋体" w:cs="宋体" w:hint="eastAsia"/>
                <w:b/>
                <w:color w:val="102401"/>
                <w:kern w:val="0"/>
                <w:sz w:val="44"/>
                <w:szCs w:val="44"/>
              </w:rPr>
              <w:t>行政处罚决定书</w:t>
            </w:r>
          </w:p>
          <w:p w:rsidR="00B925B7" w:rsidRPr="00B925B7" w:rsidRDefault="00B925B7" w:rsidP="008E18E6">
            <w:pPr>
              <w:widowControl/>
              <w:snapToGrid w:val="0"/>
              <w:spacing w:line="560" w:lineRule="atLeast"/>
              <w:jc w:val="center"/>
              <w:rPr>
                <w:rFonts w:ascii="宋体" w:eastAsia="宋体" w:hAnsi="宋体" w:cs="宋体"/>
                <w:color w:val="102401"/>
                <w:kern w:val="0"/>
                <w:sz w:val="24"/>
                <w:szCs w:val="24"/>
              </w:rPr>
            </w:pPr>
            <w:r w:rsidRPr="00B925B7">
              <w:rPr>
                <w:rFonts w:ascii="宋体" w:eastAsia="宋体" w:hAnsi="宋体" w:cs="宋体"/>
                <w:color w:val="102401"/>
                <w:kern w:val="0"/>
                <w:sz w:val="24"/>
                <w:szCs w:val="24"/>
              </w:rPr>
              <w:t> </w:t>
            </w:r>
            <w:r w:rsidRPr="00B925B7">
              <w:rPr>
                <w:rFonts w:ascii="宋体" w:eastAsia="宋体" w:hAnsi="宋体" w:cs="宋体" w:hint="eastAsia"/>
                <w:color w:val="102401"/>
                <w:kern w:val="0"/>
                <w:sz w:val="30"/>
                <w:szCs w:val="30"/>
              </w:rPr>
              <w:t>穗环法罚〔2016〕56号</w:t>
            </w:r>
          </w:p>
          <w:p w:rsidR="00B925B7" w:rsidRPr="00B925B7" w:rsidRDefault="00B925B7" w:rsidP="00B925B7">
            <w:pPr>
              <w:widowControl/>
              <w:snapToGrid w:val="0"/>
              <w:spacing w:line="560" w:lineRule="atLeast"/>
              <w:jc w:val="center"/>
              <w:rPr>
                <w:rFonts w:ascii="方正小标宋简体" w:eastAsia="方正小标宋简体" w:hAnsi="宋体" w:cs="宋体" w:hint="eastAsia"/>
                <w:color w:val="102401"/>
                <w:kern w:val="0"/>
                <w:sz w:val="30"/>
                <w:szCs w:val="30"/>
              </w:rPr>
            </w:pPr>
            <w:r w:rsidRPr="00B925B7">
              <w:rPr>
                <w:rFonts w:ascii="宋体" w:eastAsia="宋体" w:hAnsi="宋体" w:cs="宋体" w:hint="eastAsia"/>
                <w:color w:val="102401"/>
                <w:kern w:val="0"/>
                <w:sz w:val="30"/>
                <w:szCs w:val="30"/>
              </w:rPr>
              <w:t xml:space="preserve">       </w:t>
            </w:r>
          </w:p>
          <w:p w:rsidR="00B925B7" w:rsidRPr="00B925B7" w:rsidRDefault="00B925B7" w:rsidP="00B925B7">
            <w:pPr>
              <w:widowControl/>
              <w:spacing w:line="560" w:lineRule="atLeast"/>
              <w:jc w:val="left"/>
              <w:rPr>
                <w:rFonts w:ascii="宋体" w:eastAsia="宋体" w:hAnsi="宋体" w:cs="宋体" w:hint="eastAsia"/>
                <w:color w:val="102401"/>
                <w:kern w:val="0"/>
                <w:sz w:val="30"/>
                <w:szCs w:val="30"/>
              </w:rPr>
            </w:pPr>
            <w:r w:rsidRPr="00B925B7">
              <w:rPr>
                <w:rFonts w:ascii="仿宋_GB2312" w:eastAsia="仿宋_GB2312" w:hAnsi="宋体" w:cs="宋体" w:hint="eastAsia"/>
                <w:color w:val="102401"/>
                <w:kern w:val="0"/>
                <w:sz w:val="32"/>
                <w:szCs w:val="32"/>
              </w:rPr>
              <w:t>当事人：广东省番禺监狱</w:t>
            </w:r>
          </w:p>
          <w:p w:rsidR="00B925B7" w:rsidRPr="00B925B7" w:rsidRDefault="00B925B7" w:rsidP="00B925B7">
            <w:pPr>
              <w:widowControl/>
              <w:spacing w:line="560" w:lineRule="atLeast"/>
              <w:jc w:val="left"/>
              <w:rPr>
                <w:rFonts w:ascii="宋体" w:eastAsia="宋体" w:hAnsi="宋体" w:cs="宋体" w:hint="eastAsia"/>
                <w:color w:val="102401"/>
                <w:kern w:val="0"/>
                <w:sz w:val="30"/>
                <w:szCs w:val="30"/>
              </w:rPr>
            </w:pPr>
            <w:r w:rsidRPr="00B925B7">
              <w:rPr>
                <w:rFonts w:ascii="仿宋_GB2312" w:eastAsia="仿宋_GB2312" w:hAnsi="宋体" w:cs="宋体" w:hint="eastAsia"/>
                <w:color w:val="102401"/>
                <w:kern w:val="0"/>
                <w:sz w:val="32"/>
                <w:szCs w:val="32"/>
              </w:rPr>
              <w:t>组织机构代码：</w:t>
            </w:r>
            <w:r w:rsidRPr="00B925B7">
              <w:rPr>
                <w:rFonts w:ascii="宋体" w:eastAsia="宋体" w:hAnsi="宋体" w:cs="宋体" w:hint="eastAsia"/>
                <w:color w:val="102401"/>
                <w:kern w:val="0"/>
                <w:sz w:val="32"/>
                <w:szCs w:val="32"/>
              </w:rPr>
              <w:t>71814934-9</w:t>
            </w:r>
          </w:p>
          <w:p w:rsidR="00B925B7" w:rsidRPr="00B925B7" w:rsidRDefault="00B925B7" w:rsidP="00B925B7">
            <w:pPr>
              <w:widowControl/>
              <w:spacing w:line="560" w:lineRule="atLeast"/>
              <w:jc w:val="left"/>
              <w:rPr>
                <w:rFonts w:ascii="宋体" w:eastAsia="宋体" w:hAnsi="宋体" w:cs="宋体" w:hint="eastAsia"/>
                <w:color w:val="102401"/>
                <w:kern w:val="0"/>
                <w:sz w:val="30"/>
                <w:szCs w:val="30"/>
              </w:rPr>
            </w:pPr>
            <w:r w:rsidRPr="00B925B7">
              <w:rPr>
                <w:rFonts w:ascii="仿宋_GB2312" w:eastAsia="仿宋_GB2312" w:hAnsi="宋体" w:cs="宋体" w:hint="eastAsia"/>
                <w:color w:val="102401"/>
                <w:kern w:val="0"/>
                <w:sz w:val="32"/>
                <w:szCs w:val="32"/>
              </w:rPr>
              <w:t>地</w:t>
            </w:r>
            <w:r w:rsidRPr="00B925B7">
              <w:rPr>
                <w:rFonts w:ascii="宋体" w:eastAsia="宋体" w:hAnsi="宋体" w:cs="宋体" w:hint="eastAsia"/>
                <w:color w:val="102401"/>
                <w:kern w:val="0"/>
                <w:sz w:val="32"/>
                <w:szCs w:val="32"/>
              </w:rPr>
              <w:t xml:space="preserve">  </w:t>
            </w:r>
            <w:r w:rsidRPr="00B925B7">
              <w:rPr>
                <w:rFonts w:ascii="仿宋_GB2312" w:eastAsia="仿宋_GB2312" w:hAnsi="宋体" w:cs="宋体" w:hint="eastAsia"/>
                <w:color w:val="102401"/>
                <w:kern w:val="0"/>
                <w:sz w:val="32"/>
                <w:szCs w:val="32"/>
              </w:rPr>
              <w:t>址：广州市番禺区大石镇会江村</w:t>
            </w:r>
          </w:p>
          <w:p w:rsidR="00B925B7" w:rsidRPr="00B925B7" w:rsidRDefault="00B925B7" w:rsidP="00B925B7">
            <w:pPr>
              <w:widowControl/>
              <w:spacing w:line="560" w:lineRule="atLeast"/>
              <w:ind w:firstLine="640"/>
              <w:jc w:val="left"/>
              <w:rPr>
                <w:rFonts w:ascii="宋体" w:eastAsia="宋体" w:hAnsi="宋体" w:cs="宋体" w:hint="eastAsia"/>
                <w:color w:val="102401"/>
                <w:kern w:val="0"/>
                <w:sz w:val="30"/>
                <w:szCs w:val="30"/>
              </w:rPr>
            </w:pPr>
            <w:r w:rsidRPr="00B925B7">
              <w:rPr>
                <w:rFonts w:ascii="仿宋_GB2312" w:eastAsia="仿宋_GB2312" w:hAnsi="宋体" w:cs="宋体" w:hint="eastAsia"/>
                <w:color w:val="102401"/>
                <w:kern w:val="0"/>
                <w:sz w:val="32"/>
                <w:szCs w:val="32"/>
              </w:rPr>
              <w:t>经我局执法监察支队</w:t>
            </w:r>
            <w:r w:rsidRPr="00B925B7">
              <w:rPr>
                <w:rFonts w:ascii="宋体" w:eastAsia="宋体" w:hAnsi="宋体" w:cs="宋体" w:hint="eastAsia"/>
                <w:color w:val="102401"/>
                <w:kern w:val="0"/>
                <w:sz w:val="32"/>
                <w:szCs w:val="32"/>
              </w:rPr>
              <w:t>2016</w:t>
            </w:r>
            <w:r w:rsidRPr="00B925B7">
              <w:rPr>
                <w:rFonts w:ascii="仿宋_GB2312" w:eastAsia="仿宋_GB2312" w:hAnsi="宋体" w:cs="宋体" w:hint="eastAsia"/>
                <w:color w:val="102401"/>
                <w:kern w:val="0"/>
                <w:sz w:val="32"/>
                <w:szCs w:val="32"/>
              </w:rPr>
              <w:t>年</w:t>
            </w:r>
            <w:r w:rsidRPr="00B925B7">
              <w:rPr>
                <w:rFonts w:ascii="宋体" w:eastAsia="宋体" w:hAnsi="宋体" w:cs="宋体" w:hint="eastAsia"/>
                <w:color w:val="102401"/>
                <w:kern w:val="0"/>
                <w:sz w:val="32"/>
                <w:szCs w:val="32"/>
              </w:rPr>
              <w:t>4</w:t>
            </w:r>
            <w:r w:rsidRPr="00B925B7">
              <w:rPr>
                <w:rFonts w:ascii="仿宋_GB2312" w:eastAsia="仿宋_GB2312" w:hAnsi="宋体" w:cs="宋体" w:hint="eastAsia"/>
                <w:color w:val="102401"/>
                <w:kern w:val="0"/>
                <w:sz w:val="32"/>
                <w:szCs w:val="32"/>
              </w:rPr>
              <w:t>月</w:t>
            </w:r>
            <w:r w:rsidRPr="00B925B7">
              <w:rPr>
                <w:rFonts w:ascii="宋体" w:eastAsia="宋体" w:hAnsi="宋体" w:cs="宋体" w:hint="eastAsia"/>
                <w:color w:val="102401"/>
                <w:kern w:val="0"/>
                <w:sz w:val="32"/>
                <w:szCs w:val="32"/>
              </w:rPr>
              <w:t>6</w:t>
            </w:r>
            <w:r w:rsidRPr="00B925B7">
              <w:rPr>
                <w:rFonts w:ascii="仿宋_GB2312" w:eastAsia="仿宋_GB2312" w:hAnsi="宋体" w:cs="宋体" w:hint="eastAsia"/>
                <w:color w:val="102401"/>
                <w:kern w:val="0"/>
                <w:sz w:val="32"/>
                <w:szCs w:val="32"/>
              </w:rPr>
              <w:t>日、</w:t>
            </w:r>
            <w:r w:rsidRPr="00B925B7">
              <w:rPr>
                <w:rFonts w:ascii="宋体" w:eastAsia="宋体" w:hAnsi="宋体" w:cs="宋体" w:hint="eastAsia"/>
                <w:color w:val="102401"/>
                <w:kern w:val="0"/>
                <w:sz w:val="32"/>
                <w:szCs w:val="32"/>
              </w:rPr>
              <w:t>8</w:t>
            </w:r>
            <w:r w:rsidRPr="00B925B7">
              <w:rPr>
                <w:rFonts w:ascii="仿宋_GB2312" w:eastAsia="仿宋_GB2312" w:hAnsi="宋体" w:cs="宋体" w:hint="eastAsia"/>
                <w:color w:val="102401"/>
                <w:kern w:val="0"/>
                <w:sz w:val="32"/>
                <w:szCs w:val="32"/>
              </w:rPr>
              <w:t>日调查发现，当事人建设的广东省番禺监狱南区建设项目环评文件于</w:t>
            </w:r>
            <w:r w:rsidRPr="00B925B7">
              <w:rPr>
                <w:rFonts w:ascii="宋体" w:eastAsia="宋体" w:hAnsi="宋体" w:cs="宋体" w:hint="eastAsia"/>
                <w:color w:val="102401"/>
                <w:kern w:val="0"/>
                <w:sz w:val="32"/>
                <w:szCs w:val="32"/>
              </w:rPr>
              <w:t>2005</w:t>
            </w:r>
            <w:r w:rsidRPr="00B925B7">
              <w:rPr>
                <w:rFonts w:ascii="仿宋_GB2312" w:eastAsia="仿宋_GB2312" w:hAnsi="宋体" w:cs="宋体" w:hint="eastAsia"/>
                <w:color w:val="102401"/>
                <w:kern w:val="0"/>
                <w:sz w:val="32"/>
                <w:szCs w:val="32"/>
              </w:rPr>
              <w:t>年</w:t>
            </w:r>
            <w:r w:rsidRPr="00B925B7">
              <w:rPr>
                <w:rFonts w:ascii="宋体" w:eastAsia="宋体" w:hAnsi="宋体" w:cs="宋体" w:hint="eastAsia"/>
                <w:color w:val="102401"/>
                <w:kern w:val="0"/>
                <w:sz w:val="32"/>
                <w:szCs w:val="32"/>
              </w:rPr>
              <w:t>6</w:t>
            </w:r>
            <w:r w:rsidRPr="00B925B7">
              <w:rPr>
                <w:rFonts w:ascii="仿宋_GB2312" w:eastAsia="仿宋_GB2312" w:hAnsi="宋体" w:cs="宋体" w:hint="eastAsia"/>
                <w:color w:val="102401"/>
                <w:kern w:val="0"/>
                <w:sz w:val="32"/>
                <w:szCs w:val="32"/>
              </w:rPr>
              <w:t>月</w:t>
            </w:r>
            <w:r w:rsidRPr="00B925B7">
              <w:rPr>
                <w:rFonts w:ascii="宋体" w:eastAsia="宋体" w:hAnsi="宋体" w:cs="宋体" w:hint="eastAsia"/>
                <w:color w:val="102401"/>
                <w:kern w:val="0"/>
                <w:sz w:val="32"/>
                <w:szCs w:val="32"/>
              </w:rPr>
              <w:t>14</w:t>
            </w:r>
            <w:r w:rsidRPr="00B925B7">
              <w:rPr>
                <w:rFonts w:ascii="仿宋_GB2312" w:eastAsia="仿宋_GB2312" w:hAnsi="宋体" w:cs="宋体" w:hint="eastAsia"/>
                <w:color w:val="102401"/>
                <w:kern w:val="0"/>
                <w:sz w:val="32"/>
                <w:szCs w:val="32"/>
              </w:rPr>
              <w:t>日经我局穗环管影〔</w:t>
            </w:r>
            <w:r w:rsidRPr="00B925B7">
              <w:rPr>
                <w:rFonts w:ascii="宋体" w:eastAsia="宋体" w:hAnsi="宋体" w:cs="宋体" w:hint="eastAsia"/>
                <w:color w:val="102401"/>
                <w:kern w:val="0"/>
                <w:sz w:val="32"/>
                <w:szCs w:val="32"/>
              </w:rPr>
              <w:t>2005</w:t>
            </w:r>
            <w:r w:rsidRPr="00B925B7">
              <w:rPr>
                <w:rFonts w:ascii="仿宋_GB2312" w:eastAsia="仿宋_GB2312" w:hAnsi="宋体" w:cs="宋体" w:hint="eastAsia"/>
                <w:color w:val="102401"/>
                <w:kern w:val="0"/>
                <w:sz w:val="32"/>
                <w:szCs w:val="32"/>
              </w:rPr>
              <w:t>〕</w:t>
            </w:r>
            <w:r w:rsidRPr="00B925B7">
              <w:rPr>
                <w:rFonts w:ascii="宋体" w:eastAsia="宋体" w:hAnsi="宋体" w:cs="宋体" w:hint="eastAsia"/>
                <w:color w:val="102401"/>
                <w:kern w:val="0"/>
                <w:sz w:val="32"/>
                <w:szCs w:val="32"/>
              </w:rPr>
              <w:t>197</w:t>
            </w:r>
            <w:r w:rsidRPr="00B925B7">
              <w:rPr>
                <w:rFonts w:ascii="仿宋_GB2312" w:eastAsia="仿宋_GB2312" w:hAnsi="宋体" w:cs="宋体" w:hint="eastAsia"/>
                <w:color w:val="102401"/>
                <w:kern w:val="0"/>
                <w:sz w:val="32"/>
                <w:szCs w:val="32"/>
              </w:rPr>
              <w:t>号文批复同意；上述建设项目于</w:t>
            </w:r>
            <w:r w:rsidRPr="00B925B7">
              <w:rPr>
                <w:rFonts w:ascii="宋体" w:eastAsia="宋体" w:hAnsi="宋体" w:cs="宋体" w:hint="eastAsia"/>
                <w:color w:val="102401"/>
                <w:kern w:val="0"/>
                <w:sz w:val="32"/>
                <w:szCs w:val="32"/>
              </w:rPr>
              <w:t>2006</w:t>
            </w:r>
            <w:r w:rsidRPr="00B925B7">
              <w:rPr>
                <w:rFonts w:ascii="仿宋_GB2312" w:eastAsia="仿宋_GB2312" w:hAnsi="宋体" w:cs="宋体" w:hint="eastAsia"/>
                <w:color w:val="102401"/>
                <w:kern w:val="0"/>
                <w:sz w:val="32"/>
                <w:szCs w:val="32"/>
              </w:rPr>
              <w:t>年</w:t>
            </w:r>
            <w:r w:rsidRPr="00B925B7">
              <w:rPr>
                <w:rFonts w:ascii="宋体" w:eastAsia="宋体" w:hAnsi="宋体" w:cs="宋体" w:hint="eastAsia"/>
                <w:color w:val="102401"/>
                <w:kern w:val="0"/>
                <w:sz w:val="32"/>
                <w:szCs w:val="32"/>
              </w:rPr>
              <w:t>6</w:t>
            </w:r>
            <w:r w:rsidRPr="00B925B7">
              <w:rPr>
                <w:rFonts w:ascii="仿宋_GB2312" w:eastAsia="仿宋_GB2312" w:hAnsi="宋体" w:cs="宋体" w:hint="eastAsia"/>
                <w:color w:val="102401"/>
                <w:kern w:val="0"/>
                <w:sz w:val="32"/>
                <w:szCs w:val="32"/>
              </w:rPr>
              <w:t>月建成并投入使用，环评批复要求的生活污水、含油污水二级生化处理站尚未建成，项目产生的生活污水经化粪池、含油污水经隔油隔渣处理后进入雨水管网排入会江村河涌，医疗废水经生化处理和消毒处理后进入雨水管网排入会江村河涌，至今未完善该建设项目需配套建设的环境保护设施竣工验收手续。</w:t>
            </w:r>
          </w:p>
          <w:p w:rsidR="00B925B7" w:rsidRPr="00B925B7" w:rsidRDefault="00B925B7" w:rsidP="00B925B7">
            <w:pPr>
              <w:widowControl/>
              <w:spacing w:line="560" w:lineRule="atLeast"/>
              <w:ind w:firstLine="640"/>
              <w:jc w:val="left"/>
              <w:rPr>
                <w:rFonts w:ascii="宋体" w:eastAsia="宋体" w:hAnsi="宋体" w:cs="宋体" w:hint="eastAsia"/>
                <w:color w:val="102401"/>
                <w:kern w:val="0"/>
                <w:sz w:val="30"/>
                <w:szCs w:val="30"/>
              </w:rPr>
            </w:pPr>
            <w:r w:rsidRPr="00B925B7">
              <w:rPr>
                <w:rFonts w:ascii="仿宋_GB2312" w:eastAsia="仿宋_GB2312" w:hAnsi="宋体" w:cs="宋体" w:hint="eastAsia"/>
                <w:color w:val="102401"/>
                <w:kern w:val="0"/>
                <w:sz w:val="32"/>
                <w:szCs w:val="32"/>
              </w:rPr>
              <w:t>另查明，</w:t>
            </w:r>
            <w:r w:rsidRPr="00B925B7">
              <w:rPr>
                <w:rFonts w:ascii="宋体" w:eastAsia="宋体" w:hAnsi="宋体" w:cs="宋体" w:hint="eastAsia"/>
                <w:color w:val="102401"/>
                <w:kern w:val="0"/>
                <w:sz w:val="32"/>
                <w:szCs w:val="32"/>
              </w:rPr>
              <w:t>2016</w:t>
            </w:r>
            <w:r w:rsidRPr="00B925B7">
              <w:rPr>
                <w:rFonts w:ascii="仿宋_GB2312" w:eastAsia="仿宋_GB2312" w:hAnsi="宋体" w:cs="宋体" w:hint="eastAsia"/>
                <w:color w:val="102401"/>
                <w:kern w:val="0"/>
                <w:sz w:val="32"/>
                <w:szCs w:val="32"/>
              </w:rPr>
              <w:t>年</w:t>
            </w:r>
            <w:r w:rsidRPr="00B925B7">
              <w:rPr>
                <w:rFonts w:ascii="宋体" w:eastAsia="宋体" w:hAnsi="宋体" w:cs="宋体" w:hint="eastAsia"/>
                <w:color w:val="102401"/>
                <w:kern w:val="0"/>
                <w:sz w:val="32"/>
                <w:szCs w:val="32"/>
              </w:rPr>
              <w:t>5</w:t>
            </w:r>
            <w:r w:rsidRPr="00B925B7">
              <w:rPr>
                <w:rFonts w:ascii="仿宋_GB2312" w:eastAsia="仿宋_GB2312" w:hAnsi="宋体" w:cs="宋体" w:hint="eastAsia"/>
                <w:color w:val="102401"/>
                <w:kern w:val="0"/>
                <w:sz w:val="32"/>
                <w:szCs w:val="32"/>
              </w:rPr>
              <w:t>月</w:t>
            </w:r>
            <w:r w:rsidRPr="00B925B7">
              <w:rPr>
                <w:rFonts w:ascii="宋体" w:eastAsia="宋体" w:hAnsi="宋体" w:cs="宋体" w:hint="eastAsia"/>
                <w:color w:val="102401"/>
                <w:kern w:val="0"/>
                <w:sz w:val="32"/>
                <w:szCs w:val="32"/>
              </w:rPr>
              <w:t>20</w:t>
            </w:r>
            <w:r w:rsidRPr="00B925B7">
              <w:rPr>
                <w:rFonts w:ascii="仿宋_GB2312" w:eastAsia="仿宋_GB2312" w:hAnsi="宋体" w:cs="宋体" w:hint="eastAsia"/>
                <w:color w:val="102401"/>
                <w:kern w:val="0"/>
                <w:sz w:val="32"/>
                <w:szCs w:val="32"/>
              </w:rPr>
              <w:t>日，我局以穗环函〔</w:t>
            </w:r>
            <w:r w:rsidRPr="00B925B7">
              <w:rPr>
                <w:rFonts w:ascii="宋体" w:eastAsia="宋体" w:hAnsi="宋体" w:cs="宋体" w:hint="eastAsia"/>
                <w:color w:val="102401"/>
                <w:kern w:val="0"/>
                <w:sz w:val="32"/>
                <w:szCs w:val="32"/>
              </w:rPr>
              <w:t>2016</w:t>
            </w:r>
            <w:r w:rsidRPr="00B925B7">
              <w:rPr>
                <w:rFonts w:ascii="仿宋_GB2312" w:eastAsia="仿宋_GB2312" w:hAnsi="宋体" w:cs="宋体" w:hint="eastAsia"/>
                <w:color w:val="102401"/>
                <w:kern w:val="0"/>
                <w:sz w:val="32"/>
                <w:szCs w:val="32"/>
              </w:rPr>
              <w:t>〕</w:t>
            </w:r>
            <w:r w:rsidRPr="00B925B7">
              <w:rPr>
                <w:rFonts w:ascii="宋体" w:eastAsia="宋体" w:hAnsi="宋体" w:cs="宋体" w:hint="eastAsia"/>
                <w:color w:val="102401"/>
                <w:kern w:val="0"/>
                <w:sz w:val="32"/>
                <w:szCs w:val="32"/>
              </w:rPr>
              <w:t>879</w:t>
            </w:r>
            <w:r w:rsidRPr="00B925B7">
              <w:rPr>
                <w:rFonts w:ascii="仿宋_GB2312" w:eastAsia="仿宋_GB2312" w:hAnsi="宋体" w:cs="宋体" w:hint="eastAsia"/>
                <w:color w:val="102401"/>
                <w:kern w:val="0"/>
                <w:sz w:val="32"/>
                <w:szCs w:val="32"/>
              </w:rPr>
              <w:t>号文同意当事人生活污水和含油废水由自建污水处理站变更为排入市政管网，送城镇污水处理厂处理。</w:t>
            </w:r>
          </w:p>
          <w:p w:rsidR="00B925B7" w:rsidRPr="00B925B7" w:rsidRDefault="00B925B7" w:rsidP="00B925B7">
            <w:pPr>
              <w:widowControl/>
              <w:spacing w:line="560" w:lineRule="atLeast"/>
              <w:ind w:firstLine="640"/>
              <w:jc w:val="left"/>
              <w:rPr>
                <w:rFonts w:ascii="宋体" w:eastAsia="宋体" w:hAnsi="宋体" w:cs="宋体" w:hint="eastAsia"/>
                <w:color w:val="102401"/>
                <w:kern w:val="0"/>
                <w:sz w:val="30"/>
                <w:szCs w:val="30"/>
              </w:rPr>
            </w:pPr>
            <w:r w:rsidRPr="00B925B7">
              <w:rPr>
                <w:rFonts w:ascii="仿宋_GB2312" w:eastAsia="仿宋_GB2312" w:hAnsi="宋体" w:cs="宋体" w:hint="eastAsia"/>
                <w:color w:val="102401"/>
                <w:kern w:val="0"/>
                <w:sz w:val="32"/>
                <w:szCs w:val="32"/>
              </w:rPr>
              <w:lastRenderedPageBreak/>
              <w:t>以上事实，有《询问笔录》、《现场检查笔录》等证据为证。</w:t>
            </w:r>
          </w:p>
          <w:p w:rsidR="00B925B7" w:rsidRPr="00B925B7" w:rsidRDefault="00B925B7" w:rsidP="00B925B7">
            <w:pPr>
              <w:widowControl/>
              <w:snapToGrid w:val="0"/>
              <w:spacing w:line="560" w:lineRule="atLeast"/>
              <w:ind w:firstLine="640"/>
              <w:jc w:val="left"/>
              <w:rPr>
                <w:rFonts w:ascii="宋体" w:eastAsia="宋体" w:hAnsi="宋体" w:cs="宋体" w:hint="eastAsia"/>
                <w:color w:val="102401"/>
                <w:kern w:val="0"/>
                <w:sz w:val="30"/>
                <w:szCs w:val="30"/>
              </w:rPr>
            </w:pPr>
            <w:r w:rsidRPr="00B925B7">
              <w:rPr>
                <w:rFonts w:ascii="仿宋_GB2312" w:eastAsia="仿宋_GB2312" w:hAnsi="宋体" w:cs="宋体" w:hint="eastAsia"/>
                <w:color w:val="102401"/>
                <w:kern w:val="0"/>
                <w:sz w:val="32"/>
                <w:szCs w:val="32"/>
              </w:rPr>
              <w:t>当事人上述行为违反了《建设项目环境保护管理条例》第二十三条的规定。</w:t>
            </w:r>
          </w:p>
          <w:p w:rsidR="00B925B7" w:rsidRPr="00B925B7" w:rsidRDefault="00B925B7" w:rsidP="00B925B7">
            <w:pPr>
              <w:widowControl/>
              <w:spacing w:line="560" w:lineRule="atLeast"/>
              <w:ind w:firstLine="640"/>
              <w:jc w:val="left"/>
              <w:rPr>
                <w:rFonts w:ascii="宋体" w:eastAsia="宋体" w:hAnsi="宋体" w:cs="宋体" w:hint="eastAsia"/>
                <w:color w:val="102401"/>
                <w:kern w:val="0"/>
                <w:sz w:val="30"/>
                <w:szCs w:val="30"/>
              </w:rPr>
            </w:pPr>
            <w:r w:rsidRPr="00B925B7">
              <w:rPr>
                <w:rFonts w:ascii="宋体" w:eastAsia="宋体" w:hAnsi="宋体" w:cs="宋体" w:hint="eastAsia"/>
                <w:color w:val="102401"/>
                <w:kern w:val="0"/>
                <w:sz w:val="32"/>
                <w:szCs w:val="32"/>
              </w:rPr>
              <w:t>2016</w:t>
            </w:r>
            <w:r w:rsidRPr="00B925B7">
              <w:rPr>
                <w:rFonts w:ascii="仿宋_GB2312" w:eastAsia="仿宋_GB2312" w:hAnsi="宋体" w:cs="宋体" w:hint="eastAsia"/>
                <w:color w:val="102401"/>
                <w:kern w:val="0"/>
                <w:sz w:val="32"/>
                <w:szCs w:val="32"/>
              </w:rPr>
              <w:t>年</w:t>
            </w:r>
            <w:r w:rsidRPr="00B925B7">
              <w:rPr>
                <w:rFonts w:ascii="宋体" w:eastAsia="宋体" w:hAnsi="宋体" w:cs="宋体" w:hint="eastAsia"/>
                <w:color w:val="102401"/>
                <w:kern w:val="0"/>
                <w:sz w:val="32"/>
                <w:szCs w:val="32"/>
              </w:rPr>
              <w:t>7</w:t>
            </w:r>
            <w:r w:rsidRPr="00B925B7">
              <w:rPr>
                <w:rFonts w:ascii="仿宋_GB2312" w:eastAsia="仿宋_GB2312" w:hAnsi="宋体" w:cs="宋体" w:hint="eastAsia"/>
                <w:color w:val="102401"/>
                <w:kern w:val="0"/>
                <w:sz w:val="32"/>
                <w:szCs w:val="32"/>
              </w:rPr>
              <w:t>月</w:t>
            </w:r>
            <w:r w:rsidRPr="00B925B7">
              <w:rPr>
                <w:rFonts w:ascii="宋体" w:eastAsia="宋体" w:hAnsi="宋体" w:cs="宋体" w:hint="eastAsia"/>
                <w:color w:val="102401"/>
                <w:kern w:val="0"/>
                <w:sz w:val="32"/>
                <w:szCs w:val="32"/>
              </w:rPr>
              <w:t>13</w:t>
            </w:r>
            <w:r w:rsidRPr="00B925B7">
              <w:rPr>
                <w:rFonts w:ascii="仿宋_GB2312" w:eastAsia="仿宋_GB2312" w:hAnsi="宋体" w:cs="宋体" w:hint="eastAsia"/>
                <w:color w:val="102401"/>
                <w:kern w:val="0"/>
                <w:sz w:val="32"/>
                <w:szCs w:val="32"/>
              </w:rPr>
              <w:t>日，我局作出《行政处罚听证告知书》（穗环法告〔</w:t>
            </w:r>
            <w:r w:rsidRPr="00B925B7">
              <w:rPr>
                <w:rFonts w:ascii="宋体" w:eastAsia="宋体" w:hAnsi="宋体" w:cs="宋体" w:hint="eastAsia"/>
                <w:color w:val="102401"/>
                <w:kern w:val="0"/>
                <w:sz w:val="32"/>
                <w:szCs w:val="32"/>
              </w:rPr>
              <w:t>2016</w:t>
            </w:r>
            <w:r w:rsidRPr="00B925B7">
              <w:rPr>
                <w:rFonts w:ascii="仿宋_GB2312" w:eastAsia="仿宋_GB2312" w:hAnsi="宋体" w:cs="宋体" w:hint="eastAsia"/>
                <w:color w:val="102401"/>
                <w:kern w:val="0"/>
                <w:sz w:val="32"/>
                <w:szCs w:val="32"/>
              </w:rPr>
              <w:t>〕</w:t>
            </w:r>
            <w:r w:rsidRPr="00B925B7">
              <w:rPr>
                <w:rFonts w:ascii="宋体" w:eastAsia="宋体" w:hAnsi="宋体" w:cs="宋体" w:hint="eastAsia"/>
                <w:color w:val="102401"/>
                <w:kern w:val="0"/>
                <w:sz w:val="32"/>
                <w:szCs w:val="32"/>
              </w:rPr>
              <w:t>66</w:t>
            </w:r>
            <w:r w:rsidRPr="00B925B7">
              <w:rPr>
                <w:rFonts w:ascii="仿宋_GB2312" w:eastAsia="仿宋_GB2312" w:hAnsi="宋体" w:cs="宋体" w:hint="eastAsia"/>
                <w:color w:val="102401"/>
                <w:kern w:val="0"/>
                <w:sz w:val="32"/>
                <w:szCs w:val="32"/>
              </w:rPr>
              <w:t>号），并于</w:t>
            </w:r>
            <w:r w:rsidRPr="00B925B7">
              <w:rPr>
                <w:rFonts w:ascii="宋体" w:eastAsia="宋体" w:hAnsi="宋体" w:cs="宋体" w:hint="eastAsia"/>
                <w:color w:val="102401"/>
                <w:kern w:val="0"/>
                <w:sz w:val="32"/>
                <w:szCs w:val="32"/>
              </w:rPr>
              <w:t>7</w:t>
            </w:r>
            <w:r w:rsidRPr="00B925B7">
              <w:rPr>
                <w:rFonts w:ascii="仿宋_GB2312" w:eastAsia="仿宋_GB2312" w:hAnsi="宋体" w:cs="宋体" w:hint="eastAsia"/>
                <w:color w:val="102401"/>
                <w:kern w:val="0"/>
                <w:sz w:val="32"/>
                <w:szCs w:val="32"/>
              </w:rPr>
              <w:t>月</w:t>
            </w:r>
            <w:r w:rsidRPr="00B925B7">
              <w:rPr>
                <w:rFonts w:ascii="宋体" w:eastAsia="宋体" w:hAnsi="宋体" w:cs="宋体" w:hint="eastAsia"/>
                <w:color w:val="102401"/>
                <w:kern w:val="0"/>
                <w:sz w:val="32"/>
                <w:szCs w:val="32"/>
              </w:rPr>
              <w:t>26</w:t>
            </w:r>
            <w:r w:rsidRPr="00B925B7">
              <w:rPr>
                <w:rFonts w:ascii="仿宋_GB2312" w:eastAsia="仿宋_GB2312" w:hAnsi="宋体" w:cs="宋体" w:hint="eastAsia"/>
                <w:color w:val="102401"/>
                <w:kern w:val="0"/>
                <w:sz w:val="32"/>
                <w:szCs w:val="32"/>
              </w:rPr>
              <w:t>日送达当事人；当事人同日向我局提交书面申辩意见，但未申请听证。当事人主要申辩意见如下：一、涉案建设项目属于全省监狱系统“九五”“十五”增容扩建项目，以解决罪犯暴增、罪犯无法关押的严峻问题。主体项目竣工以后，为落实上级部署和确保社会安全稳定，先将监舍投入使用；一些配套的环保处理措施因财政资金不能及时到位，一直无法进行建设，导致该项验收工作推迟延误。二、市环保局已同意变更污水处理方式。经审理，我局认为当事人未验先投的违法行为事实清楚，但考虑到其公益性质及整改行为，可依法从轻处罚。现本案经我局审查结束。</w:t>
            </w:r>
          </w:p>
          <w:p w:rsidR="00B925B7" w:rsidRPr="00B925B7" w:rsidRDefault="00B925B7" w:rsidP="00B925B7">
            <w:pPr>
              <w:widowControl/>
              <w:spacing w:line="560" w:lineRule="atLeast"/>
              <w:ind w:firstLine="640"/>
              <w:jc w:val="left"/>
              <w:rPr>
                <w:rFonts w:ascii="宋体" w:eastAsia="宋体" w:hAnsi="宋体" w:cs="宋体" w:hint="eastAsia"/>
                <w:color w:val="102401"/>
                <w:kern w:val="0"/>
                <w:sz w:val="30"/>
                <w:szCs w:val="30"/>
              </w:rPr>
            </w:pPr>
            <w:r w:rsidRPr="00B925B7">
              <w:rPr>
                <w:rFonts w:ascii="仿宋_GB2312" w:eastAsia="仿宋_GB2312" w:hAnsi="宋体" w:cs="宋体" w:hint="eastAsia"/>
                <w:color w:val="102401"/>
                <w:kern w:val="0"/>
                <w:sz w:val="32"/>
                <w:szCs w:val="32"/>
              </w:rPr>
              <w:t>我局依据《中华人民共和国行政处罚法》第二十三条、《建设项目环境保护管理条例》第二十八条及《广州市环境保护局规范行政处罚自由裁量权规定》附件《环境违法行为行政处罚自由裁量适用</w:t>
            </w:r>
            <w:r w:rsidRPr="00B925B7">
              <w:rPr>
                <w:rFonts w:ascii="仿宋_GB2312" w:eastAsia="仿宋_GB2312" w:hAnsi="宋体" w:cs="宋体" w:hint="eastAsia"/>
                <w:color w:val="102401"/>
                <w:kern w:val="0"/>
                <w:sz w:val="32"/>
                <w:szCs w:val="32"/>
              </w:rPr>
              <w:lastRenderedPageBreak/>
              <w:t>标准》第</w:t>
            </w:r>
            <w:r w:rsidRPr="00B925B7">
              <w:rPr>
                <w:rFonts w:ascii="宋体" w:eastAsia="宋体" w:hAnsi="宋体" w:cs="宋体" w:hint="eastAsia"/>
                <w:color w:val="102401"/>
                <w:kern w:val="0"/>
                <w:sz w:val="32"/>
                <w:szCs w:val="32"/>
              </w:rPr>
              <w:t>8</w:t>
            </w:r>
            <w:r w:rsidRPr="00B925B7">
              <w:rPr>
                <w:rFonts w:ascii="仿宋_GB2312" w:eastAsia="仿宋_GB2312" w:hAnsi="宋体" w:cs="宋体" w:hint="eastAsia"/>
                <w:color w:val="102401"/>
                <w:kern w:val="0"/>
                <w:sz w:val="32"/>
                <w:szCs w:val="32"/>
              </w:rPr>
              <w:t>（</w:t>
            </w:r>
            <w:r w:rsidRPr="00B925B7">
              <w:rPr>
                <w:rFonts w:ascii="宋体" w:eastAsia="宋体" w:hAnsi="宋体" w:cs="宋体" w:hint="eastAsia"/>
                <w:color w:val="102401"/>
                <w:kern w:val="0"/>
                <w:sz w:val="32"/>
                <w:szCs w:val="32"/>
              </w:rPr>
              <w:t>2</w:t>
            </w:r>
            <w:r w:rsidRPr="00B925B7">
              <w:rPr>
                <w:rFonts w:ascii="仿宋_GB2312" w:eastAsia="仿宋_GB2312" w:hAnsi="宋体" w:cs="宋体" w:hint="eastAsia"/>
                <w:color w:val="102401"/>
                <w:kern w:val="0"/>
                <w:sz w:val="32"/>
                <w:szCs w:val="32"/>
              </w:rPr>
              <w:t>）（</w:t>
            </w:r>
            <w:r w:rsidRPr="00B925B7">
              <w:rPr>
                <w:rFonts w:ascii="宋体" w:eastAsia="宋体" w:hAnsi="宋体" w:cs="宋体" w:hint="eastAsia"/>
                <w:color w:val="102401"/>
                <w:kern w:val="0"/>
                <w:sz w:val="32"/>
                <w:szCs w:val="32"/>
              </w:rPr>
              <w:t>B</w:t>
            </w:r>
            <w:r w:rsidRPr="00B925B7">
              <w:rPr>
                <w:rFonts w:ascii="仿宋_GB2312" w:eastAsia="仿宋_GB2312" w:hAnsi="宋体" w:cs="宋体" w:hint="eastAsia"/>
                <w:color w:val="102401"/>
                <w:kern w:val="0"/>
                <w:sz w:val="32"/>
                <w:szCs w:val="32"/>
              </w:rPr>
              <w:t>）的规定，责令当事人立即改正违法行为，于</w:t>
            </w:r>
            <w:r w:rsidRPr="00B925B7">
              <w:rPr>
                <w:rFonts w:ascii="宋体" w:eastAsia="宋体" w:hAnsi="宋体" w:cs="宋体" w:hint="eastAsia"/>
                <w:color w:val="102401"/>
                <w:kern w:val="0"/>
                <w:sz w:val="32"/>
                <w:szCs w:val="32"/>
              </w:rPr>
              <w:t>2017</w:t>
            </w:r>
            <w:r w:rsidRPr="00B925B7">
              <w:rPr>
                <w:rFonts w:ascii="仿宋_GB2312" w:eastAsia="仿宋_GB2312" w:hAnsi="宋体" w:cs="宋体" w:hint="eastAsia"/>
                <w:color w:val="102401"/>
                <w:kern w:val="0"/>
                <w:sz w:val="32"/>
                <w:szCs w:val="32"/>
              </w:rPr>
              <w:t>年</w:t>
            </w:r>
            <w:r w:rsidRPr="00B925B7">
              <w:rPr>
                <w:rFonts w:ascii="宋体" w:eastAsia="宋体" w:hAnsi="宋体" w:cs="宋体" w:hint="eastAsia"/>
                <w:color w:val="102401"/>
                <w:kern w:val="0"/>
                <w:sz w:val="32"/>
                <w:szCs w:val="32"/>
              </w:rPr>
              <w:t>3</w:t>
            </w:r>
            <w:r w:rsidRPr="00B925B7">
              <w:rPr>
                <w:rFonts w:ascii="仿宋_GB2312" w:eastAsia="仿宋_GB2312" w:hAnsi="宋体" w:cs="宋体" w:hint="eastAsia"/>
                <w:color w:val="102401"/>
                <w:kern w:val="0"/>
                <w:sz w:val="32"/>
                <w:szCs w:val="32"/>
              </w:rPr>
              <w:t>月</w:t>
            </w:r>
            <w:r w:rsidRPr="00B925B7">
              <w:rPr>
                <w:rFonts w:ascii="宋体" w:eastAsia="宋体" w:hAnsi="宋体" w:cs="宋体" w:hint="eastAsia"/>
                <w:color w:val="102401"/>
                <w:kern w:val="0"/>
                <w:sz w:val="32"/>
                <w:szCs w:val="32"/>
              </w:rPr>
              <w:t>31</w:t>
            </w:r>
            <w:r w:rsidRPr="00B925B7">
              <w:rPr>
                <w:rFonts w:ascii="仿宋_GB2312" w:eastAsia="仿宋_GB2312" w:hAnsi="宋体" w:cs="宋体" w:hint="eastAsia"/>
                <w:color w:val="102401"/>
                <w:kern w:val="0"/>
                <w:sz w:val="32"/>
                <w:szCs w:val="32"/>
              </w:rPr>
              <w:t>日前完善该建设项目需配套建设的环境保护设施竣工验收手续，并作出处罚如下：</w:t>
            </w:r>
          </w:p>
          <w:p w:rsidR="00B925B7" w:rsidRPr="00B925B7" w:rsidRDefault="00B925B7" w:rsidP="00B925B7">
            <w:pPr>
              <w:widowControl/>
              <w:spacing w:line="560" w:lineRule="atLeast"/>
              <w:ind w:firstLine="640"/>
              <w:jc w:val="left"/>
              <w:rPr>
                <w:rFonts w:ascii="宋体" w:eastAsia="宋体" w:hAnsi="宋体" w:cs="宋体" w:hint="eastAsia"/>
                <w:color w:val="102401"/>
                <w:kern w:val="0"/>
                <w:sz w:val="30"/>
                <w:szCs w:val="30"/>
              </w:rPr>
            </w:pPr>
            <w:r w:rsidRPr="00B925B7">
              <w:rPr>
                <w:rFonts w:ascii="仿宋_GB2312" w:eastAsia="仿宋_GB2312" w:hAnsi="宋体" w:cs="宋体" w:hint="eastAsia"/>
                <w:color w:val="102401"/>
                <w:kern w:val="0"/>
                <w:sz w:val="32"/>
                <w:szCs w:val="32"/>
              </w:rPr>
              <w:t>罚款</w:t>
            </w:r>
            <w:r w:rsidRPr="00B925B7">
              <w:rPr>
                <w:rFonts w:ascii="宋体" w:eastAsia="宋体" w:hAnsi="宋体" w:cs="宋体" w:hint="eastAsia"/>
                <w:color w:val="102401"/>
                <w:kern w:val="0"/>
                <w:sz w:val="32"/>
                <w:szCs w:val="32"/>
              </w:rPr>
              <w:t>3</w:t>
            </w:r>
            <w:r w:rsidRPr="00B925B7">
              <w:rPr>
                <w:rFonts w:ascii="仿宋_GB2312" w:eastAsia="仿宋_GB2312" w:hAnsi="宋体" w:cs="宋体" w:hint="eastAsia"/>
                <w:color w:val="102401"/>
                <w:kern w:val="0"/>
                <w:sz w:val="32"/>
                <w:szCs w:val="32"/>
              </w:rPr>
              <w:t>万元。</w:t>
            </w:r>
          </w:p>
          <w:p w:rsidR="00B925B7" w:rsidRPr="00B925B7" w:rsidRDefault="00B925B7" w:rsidP="00B925B7">
            <w:pPr>
              <w:widowControl/>
              <w:spacing w:line="560" w:lineRule="atLeast"/>
              <w:ind w:firstLine="640"/>
              <w:jc w:val="left"/>
              <w:rPr>
                <w:rFonts w:ascii="宋体" w:eastAsia="宋体" w:hAnsi="宋体" w:cs="宋体" w:hint="eastAsia"/>
                <w:color w:val="102401"/>
                <w:kern w:val="0"/>
                <w:sz w:val="30"/>
                <w:szCs w:val="30"/>
              </w:rPr>
            </w:pPr>
            <w:r w:rsidRPr="00B925B7">
              <w:rPr>
                <w:rFonts w:ascii="仿宋_GB2312" w:eastAsia="仿宋_GB2312" w:hAnsi="宋体" w:cs="宋体" w:hint="eastAsia"/>
                <w:color w:val="102401"/>
                <w:kern w:val="0"/>
                <w:sz w:val="32"/>
                <w:szCs w:val="32"/>
              </w:rPr>
              <w:t>限当事人在收到本处罚决定书之日起</w:t>
            </w:r>
            <w:r w:rsidRPr="00B925B7">
              <w:rPr>
                <w:rFonts w:ascii="宋体" w:eastAsia="宋体" w:hAnsi="宋体" w:cs="宋体" w:hint="eastAsia"/>
                <w:color w:val="102401"/>
                <w:kern w:val="0"/>
                <w:sz w:val="32"/>
                <w:szCs w:val="32"/>
              </w:rPr>
              <w:t>15</w:t>
            </w:r>
            <w:r w:rsidRPr="00B925B7">
              <w:rPr>
                <w:rFonts w:ascii="仿宋_GB2312" w:eastAsia="仿宋_GB2312" w:hAnsi="宋体" w:cs="宋体" w:hint="eastAsia"/>
                <w:color w:val="102401"/>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收入项目编码：</w:t>
            </w:r>
            <w:r w:rsidRPr="00B925B7">
              <w:rPr>
                <w:rFonts w:ascii="宋体" w:eastAsia="宋体" w:hAnsi="宋体" w:cs="宋体" w:hint="eastAsia"/>
                <w:color w:val="102401"/>
                <w:kern w:val="0"/>
                <w:sz w:val="32"/>
                <w:szCs w:val="32"/>
              </w:rPr>
              <w:t>3124</w:t>
            </w:r>
            <w:r w:rsidRPr="00B925B7">
              <w:rPr>
                <w:rFonts w:ascii="仿宋_GB2312" w:eastAsia="仿宋_GB2312" w:hAnsi="宋体" w:cs="宋体" w:hint="eastAsia"/>
                <w:color w:val="102401"/>
                <w:kern w:val="0"/>
                <w:sz w:val="32"/>
                <w:szCs w:val="32"/>
              </w:rPr>
              <w:t>。</w:t>
            </w:r>
          </w:p>
          <w:p w:rsidR="00B925B7" w:rsidRPr="00B925B7" w:rsidRDefault="00B925B7" w:rsidP="00B925B7">
            <w:pPr>
              <w:widowControl/>
              <w:spacing w:line="560" w:lineRule="atLeast"/>
              <w:ind w:firstLine="640"/>
              <w:jc w:val="left"/>
              <w:rPr>
                <w:rFonts w:ascii="宋体" w:eastAsia="宋体" w:hAnsi="宋体" w:cs="宋体" w:hint="eastAsia"/>
                <w:color w:val="102401"/>
                <w:kern w:val="0"/>
                <w:sz w:val="30"/>
                <w:szCs w:val="30"/>
              </w:rPr>
            </w:pPr>
            <w:r w:rsidRPr="00B925B7">
              <w:rPr>
                <w:rFonts w:ascii="仿宋_GB2312" w:eastAsia="仿宋_GB2312" w:hAnsi="宋体" w:cs="宋体" w:hint="eastAsia"/>
                <w:color w:val="102401"/>
                <w:kern w:val="0"/>
                <w:sz w:val="32"/>
                <w:szCs w:val="32"/>
              </w:rPr>
              <w:t>如不服上述行政处罚决定，可在接到本处罚决定书之日起</w:t>
            </w:r>
            <w:r w:rsidRPr="00B925B7">
              <w:rPr>
                <w:rFonts w:ascii="宋体" w:eastAsia="宋体" w:hAnsi="宋体" w:cs="宋体" w:hint="eastAsia"/>
                <w:color w:val="102401"/>
                <w:kern w:val="0"/>
                <w:sz w:val="32"/>
                <w:szCs w:val="32"/>
              </w:rPr>
              <w:t>60</w:t>
            </w:r>
            <w:r w:rsidRPr="00B925B7">
              <w:rPr>
                <w:rFonts w:ascii="仿宋_GB2312" w:eastAsia="仿宋_GB2312" w:hAnsi="宋体" w:cs="宋体" w:hint="eastAsia"/>
                <w:color w:val="102401"/>
                <w:kern w:val="0"/>
                <w:sz w:val="32"/>
                <w:szCs w:val="32"/>
              </w:rPr>
              <w:t>日内，向广州市人民政府或广东省环境保护厅提出行政复议申请，或在六个月内直接向有管辖权的人民法院提起行政诉讼。行政复议、行政诉讼期间内，不得停止本决定的履行。</w:t>
            </w:r>
          </w:p>
          <w:p w:rsidR="00B925B7" w:rsidRPr="00B925B7" w:rsidRDefault="00B925B7" w:rsidP="00B925B7">
            <w:pPr>
              <w:widowControl/>
              <w:spacing w:line="560" w:lineRule="atLeast"/>
              <w:ind w:firstLine="640"/>
              <w:jc w:val="left"/>
              <w:rPr>
                <w:rFonts w:ascii="宋体" w:eastAsia="宋体" w:hAnsi="宋体" w:cs="宋体" w:hint="eastAsia"/>
                <w:color w:val="102401"/>
                <w:kern w:val="0"/>
                <w:sz w:val="30"/>
                <w:szCs w:val="30"/>
              </w:rPr>
            </w:pPr>
            <w:r w:rsidRPr="00B925B7">
              <w:rPr>
                <w:rFonts w:ascii="仿宋_GB2312" w:eastAsia="仿宋_GB2312" w:hAnsi="宋体" w:cs="宋体" w:hint="eastAsia"/>
                <w:color w:val="102401"/>
                <w:kern w:val="0"/>
                <w:sz w:val="32"/>
                <w:szCs w:val="32"/>
              </w:rPr>
              <w:t>逾期不履行本处罚决定，我局将申请人民法院强制执行，并按罚款额每日加处百分之三罚款。</w:t>
            </w:r>
          </w:p>
          <w:p w:rsidR="00B925B7" w:rsidRPr="00B925B7" w:rsidRDefault="00B925B7" w:rsidP="00B925B7">
            <w:pPr>
              <w:widowControl/>
              <w:spacing w:line="560" w:lineRule="atLeast"/>
              <w:ind w:firstLine="640"/>
              <w:jc w:val="left"/>
              <w:rPr>
                <w:rFonts w:ascii="宋体" w:eastAsia="宋体" w:hAnsi="宋体" w:cs="宋体" w:hint="eastAsia"/>
                <w:color w:val="102401"/>
                <w:kern w:val="0"/>
                <w:sz w:val="30"/>
                <w:szCs w:val="30"/>
              </w:rPr>
            </w:pPr>
            <w:r w:rsidRPr="00B925B7">
              <w:rPr>
                <w:rFonts w:ascii="宋体" w:eastAsia="宋体" w:hAnsi="宋体" w:cs="宋体" w:hint="eastAsia"/>
                <w:color w:val="102401"/>
                <w:kern w:val="0"/>
                <w:sz w:val="30"/>
                <w:szCs w:val="30"/>
              </w:rPr>
              <w:t> </w:t>
            </w:r>
          </w:p>
          <w:p w:rsidR="00B925B7" w:rsidRPr="00B925B7" w:rsidRDefault="00B925B7" w:rsidP="00B925B7">
            <w:pPr>
              <w:widowControl/>
              <w:spacing w:line="560" w:lineRule="atLeast"/>
              <w:ind w:firstLine="640"/>
              <w:jc w:val="left"/>
              <w:rPr>
                <w:rFonts w:ascii="宋体" w:eastAsia="宋体" w:hAnsi="宋体" w:cs="宋体" w:hint="eastAsia"/>
                <w:color w:val="102401"/>
                <w:kern w:val="0"/>
                <w:sz w:val="30"/>
                <w:szCs w:val="30"/>
              </w:rPr>
            </w:pPr>
            <w:r w:rsidRPr="00B925B7">
              <w:rPr>
                <w:rFonts w:ascii="宋体" w:eastAsia="宋体" w:hAnsi="宋体" w:cs="宋体" w:hint="eastAsia"/>
                <w:color w:val="102401"/>
                <w:kern w:val="0"/>
                <w:sz w:val="30"/>
                <w:szCs w:val="30"/>
              </w:rPr>
              <w:t> </w:t>
            </w:r>
          </w:p>
          <w:p w:rsidR="00B925B7" w:rsidRPr="00B925B7" w:rsidRDefault="00B925B7" w:rsidP="00B925B7">
            <w:pPr>
              <w:widowControl/>
              <w:snapToGrid w:val="0"/>
              <w:spacing w:line="560" w:lineRule="atLeast"/>
              <w:ind w:right="968"/>
              <w:jc w:val="right"/>
              <w:rPr>
                <w:rFonts w:ascii="宋体" w:eastAsia="宋体" w:hAnsi="宋体" w:cs="宋体" w:hint="eastAsia"/>
                <w:color w:val="102401"/>
                <w:kern w:val="0"/>
                <w:sz w:val="30"/>
                <w:szCs w:val="30"/>
              </w:rPr>
            </w:pPr>
            <w:r w:rsidRPr="00B925B7">
              <w:rPr>
                <w:rFonts w:ascii="仿宋_GB2312" w:eastAsia="仿宋_GB2312" w:hAnsi="宋体" w:cs="宋体" w:hint="eastAsia"/>
                <w:color w:val="102401"/>
                <w:kern w:val="0"/>
                <w:sz w:val="32"/>
                <w:szCs w:val="32"/>
              </w:rPr>
              <w:t>广州市环境保护局</w:t>
            </w:r>
          </w:p>
          <w:p w:rsidR="00B925B7" w:rsidRPr="00B925B7" w:rsidRDefault="00B925B7" w:rsidP="00B925B7">
            <w:pPr>
              <w:widowControl/>
              <w:snapToGrid w:val="0"/>
              <w:spacing w:line="560" w:lineRule="atLeast"/>
              <w:ind w:right="968"/>
              <w:jc w:val="right"/>
              <w:rPr>
                <w:rFonts w:ascii="宋体" w:eastAsia="宋体" w:hAnsi="宋体" w:cs="宋体" w:hint="eastAsia"/>
                <w:color w:val="102401"/>
                <w:kern w:val="0"/>
                <w:sz w:val="30"/>
                <w:szCs w:val="30"/>
              </w:rPr>
            </w:pPr>
            <w:r w:rsidRPr="00B925B7">
              <w:rPr>
                <w:rFonts w:ascii="宋体" w:eastAsia="宋体" w:hAnsi="宋体" w:cs="宋体" w:hint="eastAsia"/>
                <w:color w:val="102401"/>
                <w:kern w:val="0"/>
                <w:sz w:val="32"/>
                <w:szCs w:val="32"/>
              </w:rPr>
              <w:lastRenderedPageBreak/>
              <w:t>2016</w:t>
            </w:r>
            <w:r w:rsidRPr="00B925B7">
              <w:rPr>
                <w:rFonts w:ascii="仿宋_GB2312" w:eastAsia="仿宋_GB2312" w:hAnsi="宋体" w:cs="宋体" w:hint="eastAsia"/>
                <w:color w:val="102401"/>
                <w:kern w:val="0"/>
                <w:sz w:val="32"/>
                <w:szCs w:val="32"/>
              </w:rPr>
              <w:t>年</w:t>
            </w:r>
            <w:r w:rsidRPr="00B925B7">
              <w:rPr>
                <w:rFonts w:ascii="宋体" w:eastAsia="宋体" w:hAnsi="宋体" w:cs="宋体" w:hint="eastAsia"/>
                <w:color w:val="102401"/>
                <w:kern w:val="0"/>
                <w:sz w:val="32"/>
                <w:szCs w:val="32"/>
              </w:rPr>
              <w:t>12</w:t>
            </w:r>
            <w:r w:rsidRPr="00B925B7">
              <w:rPr>
                <w:rFonts w:ascii="仿宋_GB2312" w:eastAsia="仿宋_GB2312" w:hAnsi="宋体" w:cs="宋体" w:hint="eastAsia"/>
                <w:color w:val="102401"/>
                <w:kern w:val="0"/>
                <w:sz w:val="32"/>
                <w:szCs w:val="32"/>
              </w:rPr>
              <w:t>月</w:t>
            </w:r>
            <w:r w:rsidRPr="00B925B7">
              <w:rPr>
                <w:rFonts w:ascii="宋体" w:eastAsia="宋体" w:hAnsi="宋体" w:cs="宋体" w:hint="eastAsia"/>
                <w:color w:val="102401"/>
                <w:kern w:val="0"/>
                <w:sz w:val="32"/>
                <w:szCs w:val="32"/>
              </w:rPr>
              <w:t>23</w:t>
            </w:r>
            <w:r w:rsidRPr="00B925B7">
              <w:rPr>
                <w:rFonts w:ascii="仿宋_GB2312" w:eastAsia="仿宋_GB2312" w:hAnsi="宋体" w:cs="宋体" w:hint="eastAsia"/>
                <w:color w:val="102401"/>
                <w:kern w:val="0"/>
                <w:sz w:val="32"/>
                <w:szCs w:val="32"/>
              </w:rPr>
              <w:t>日</w:t>
            </w:r>
          </w:p>
          <w:p w:rsidR="00B925B7" w:rsidRPr="00B925B7" w:rsidRDefault="00B925B7" w:rsidP="00B925B7">
            <w:pPr>
              <w:widowControl/>
              <w:snapToGrid w:val="0"/>
              <w:spacing w:line="560" w:lineRule="atLeast"/>
              <w:ind w:right="968"/>
              <w:jc w:val="right"/>
              <w:rPr>
                <w:rFonts w:ascii="宋体" w:eastAsia="宋体" w:hAnsi="宋体" w:cs="宋体" w:hint="eastAsia"/>
                <w:color w:val="102401"/>
                <w:kern w:val="0"/>
                <w:sz w:val="30"/>
                <w:szCs w:val="30"/>
              </w:rPr>
            </w:pPr>
            <w:r w:rsidRPr="00B925B7">
              <w:rPr>
                <w:rFonts w:ascii="宋体" w:eastAsia="宋体" w:hAnsi="宋体" w:cs="宋体" w:hint="eastAsia"/>
                <w:color w:val="102401"/>
                <w:kern w:val="0"/>
                <w:sz w:val="30"/>
                <w:szCs w:val="30"/>
              </w:rPr>
              <w:t> </w:t>
            </w:r>
          </w:p>
          <w:p w:rsidR="00B925B7" w:rsidRPr="00B925B7" w:rsidRDefault="00B925B7" w:rsidP="00B925B7">
            <w:pPr>
              <w:widowControl/>
              <w:spacing w:line="560" w:lineRule="atLeast"/>
              <w:jc w:val="left"/>
              <w:rPr>
                <w:rFonts w:ascii="方正小标宋简体" w:eastAsia="方正小标宋简体" w:hAnsi="宋体" w:cs="宋体"/>
                <w:color w:val="102401"/>
                <w:kern w:val="0"/>
                <w:sz w:val="44"/>
                <w:szCs w:val="44"/>
              </w:rPr>
            </w:pPr>
            <w:r w:rsidRPr="00B925B7">
              <w:rPr>
                <w:rFonts w:ascii="仿宋_GB2312" w:eastAsia="仿宋_GB2312" w:hAnsi="宋体" w:cs="宋体" w:hint="eastAsia"/>
                <w:color w:val="102401"/>
                <w:kern w:val="0"/>
                <w:sz w:val="32"/>
                <w:szCs w:val="32"/>
              </w:rPr>
              <w:t> </w:t>
            </w:r>
            <w:r w:rsidRPr="00B925B7">
              <w:rPr>
                <w:rFonts w:ascii="仿宋_GB2312" w:eastAsia="仿宋_GB2312" w:hAnsi="宋体" w:cs="宋体" w:hint="eastAsia"/>
                <w:color w:val="102401"/>
                <w:kern w:val="0"/>
                <w:sz w:val="32"/>
                <w:szCs w:val="32"/>
              </w:rPr>
              <w:t xml:space="preserve"> 抄送：局环评处、执法监察支队，番禺区环保局。</w:t>
            </w:r>
          </w:p>
        </w:tc>
      </w:tr>
    </w:tbl>
    <w:p w:rsidR="00757958" w:rsidRPr="00B925B7" w:rsidRDefault="00757958" w:rsidP="00B925B7"/>
    <w:sectPr w:rsidR="00757958" w:rsidRPr="00B925B7"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3BA7" w:rsidRDefault="00293BA7" w:rsidP="009E5300">
      <w:r>
        <w:separator/>
      </w:r>
    </w:p>
  </w:endnote>
  <w:endnote w:type="continuationSeparator" w:id="1">
    <w:p w:rsidR="00293BA7" w:rsidRDefault="00293BA7"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3BA7" w:rsidRDefault="00293BA7" w:rsidP="009E5300">
      <w:r>
        <w:separator/>
      </w:r>
    </w:p>
  </w:footnote>
  <w:footnote w:type="continuationSeparator" w:id="1">
    <w:p w:rsidR="00293BA7" w:rsidRDefault="00293BA7"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293BA7"/>
    <w:rsid w:val="004210A3"/>
    <w:rsid w:val="004C1EA8"/>
    <w:rsid w:val="00757958"/>
    <w:rsid w:val="008E18E6"/>
    <w:rsid w:val="009E5300"/>
    <w:rsid w:val="00B925B7"/>
    <w:rsid w:val="00CD5DFD"/>
    <w:rsid w:val="00D708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302</Words>
  <Characters>1723</Characters>
  <Application>Microsoft Office Word</Application>
  <DocSecurity>0</DocSecurity>
  <Lines>14</Lines>
  <Paragraphs>4</Paragraphs>
  <ScaleCrop>false</ScaleCrop>
  <Company>Sky123.Org</Company>
  <LinksUpToDate>false</LinksUpToDate>
  <CharactersWithSpaces>2021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Ꞁђ</cp:lastModifiedBy>
  <cp:revision>3</cp:revision>
  <dcterms:created xsi:type="dcterms:W3CDTF">2019-01-31T08:57:00Z</dcterms:created>
  <dcterms:modified xsi:type="dcterms:W3CDTF">2019-01-31T08:57:00Z</dcterms:modified>
</cp:coreProperties>
</file>