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300" w:type="pct"/>
        <w:jc w:val="center"/>
        <w:tblCellSpacing w:w="0" w:type="dxa"/>
        <w:tblCellMar>
          <w:left w:w="0" w:type="dxa"/>
          <w:right w:w="0" w:type="dxa"/>
        </w:tblCellMar>
        <w:tblLook w:val="04A0"/>
      </w:tblPr>
      <w:tblGrid>
        <w:gridCol w:w="7143"/>
      </w:tblGrid>
      <w:tr w:rsidR="00EF36D5" w:rsidRPr="00EF36D5">
        <w:trPr>
          <w:trHeight w:val="750"/>
          <w:tblCellSpacing w:w="0" w:type="dxa"/>
          <w:jc w:val="center"/>
        </w:trPr>
        <w:tc>
          <w:tcPr>
            <w:tcW w:w="0" w:type="auto"/>
            <w:vAlign w:val="center"/>
            <w:hideMark/>
          </w:tcPr>
          <w:p w:rsidR="00EF36D5" w:rsidRPr="00EF36D5" w:rsidRDefault="00EF36D5" w:rsidP="00EF36D5">
            <w:pPr>
              <w:widowControl/>
              <w:spacing w:line="270" w:lineRule="atLeast"/>
              <w:jc w:val="center"/>
              <w:rPr>
                <w:rFonts w:ascii="宋体" w:eastAsia="宋体" w:hAnsi="宋体" w:cs="宋体"/>
                <w:color w:val="102401"/>
                <w:kern w:val="0"/>
                <w:sz w:val="18"/>
                <w:szCs w:val="18"/>
              </w:rPr>
            </w:pPr>
            <w:r w:rsidRPr="00EF36D5">
              <w:rPr>
                <w:rFonts w:ascii="宋体" w:eastAsia="宋体" w:hAnsi="宋体" w:cs="宋体"/>
                <w:b/>
                <w:bCs/>
                <w:color w:val="102401"/>
                <w:kern w:val="0"/>
                <w:sz w:val="32"/>
                <w:szCs w:val="32"/>
              </w:rPr>
              <w:t>穗环法罚〔2016〕44号</w:t>
            </w:r>
            <w:r w:rsidRPr="00EF36D5">
              <w:rPr>
                <w:rFonts w:ascii="宋体" w:eastAsia="宋体" w:hAnsi="宋体" w:cs="宋体"/>
                <w:color w:val="102401"/>
                <w:kern w:val="0"/>
                <w:sz w:val="18"/>
                <w:szCs w:val="18"/>
              </w:rPr>
              <w:t xml:space="preserve"> </w:t>
            </w:r>
          </w:p>
        </w:tc>
      </w:tr>
      <w:tr w:rsidR="00EF36D5" w:rsidRPr="00EF36D5">
        <w:trPr>
          <w:tblCellSpacing w:w="0" w:type="dxa"/>
          <w:jc w:val="center"/>
        </w:trPr>
        <w:tc>
          <w:tcPr>
            <w:tcW w:w="0" w:type="auto"/>
            <w:vAlign w:val="center"/>
            <w:hideMark/>
          </w:tcPr>
          <w:p w:rsidR="00EF36D5" w:rsidRPr="00EF36D5" w:rsidRDefault="00EF36D5" w:rsidP="00EF36D5">
            <w:pPr>
              <w:widowControl/>
              <w:spacing w:line="432" w:lineRule="auto"/>
              <w:jc w:val="left"/>
              <w:rPr>
                <w:rFonts w:ascii="宋体" w:eastAsia="宋体" w:hAnsi="宋体" w:cs="宋体"/>
                <w:color w:val="102401"/>
                <w:kern w:val="0"/>
                <w:sz w:val="24"/>
                <w:szCs w:val="24"/>
              </w:rPr>
            </w:pPr>
            <w:r w:rsidRPr="00EF36D5">
              <w:rPr>
                <w:rFonts w:ascii="宋体" w:eastAsia="宋体" w:hAnsi="宋体" w:cs="宋体"/>
                <w:color w:val="102401"/>
                <w:kern w:val="0"/>
                <w:sz w:val="24"/>
                <w:szCs w:val="24"/>
              </w:rPr>
              <w:t> </w:t>
            </w:r>
          </w:p>
          <w:tbl>
            <w:tblPr>
              <w:tblW w:w="0" w:type="auto"/>
              <w:jc w:val="center"/>
              <w:tblLook w:val="04A0"/>
            </w:tblPr>
            <w:tblGrid>
              <w:gridCol w:w="1528"/>
              <w:gridCol w:w="1293"/>
              <w:gridCol w:w="1354"/>
              <w:gridCol w:w="898"/>
              <w:gridCol w:w="898"/>
              <w:gridCol w:w="1162"/>
            </w:tblGrid>
            <w:tr w:rsidR="00EF36D5" w:rsidRPr="00EF36D5">
              <w:trPr>
                <w:trHeight w:val="285"/>
                <w:jc w:val="center"/>
              </w:trPr>
              <w:tc>
                <w:tcPr>
                  <w:tcW w:w="1908" w:type="dxa"/>
                  <w:tcBorders>
                    <w:top w:val="single" w:sz="4" w:space="0" w:color="auto"/>
                    <w:left w:val="single" w:sz="4" w:space="0" w:color="auto"/>
                    <w:bottom w:val="single" w:sz="4" w:space="0" w:color="auto"/>
                    <w:right w:val="single" w:sz="4" w:space="0" w:color="auto"/>
                  </w:tcBorders>
                  <w:vAlign w:val="bottom"/>
                  <w:hideMark/>
                </w:tcPr>
                <w:p w:rsidR="00EF36D5" w:rsidRPr="00EF36D5" w:rsidRDefault="00EF36D5" w:rsidP="00EF36D5">
                  <w:pPr>
                    <w:widowControl/>
                    <w:spacing w:line="270" w:lineRule="atLeast"/>
                    <w:jc w:val="right"/>
                    <w:rPr>
                      <w:rFonts w:ascii="宋体" w:eastAsia="宋体" w:hAnsi="宋体" w:cs="宋体"/>
                      <w:color w:val="102401"/>
                      <w:kern w:val="0"/>
                      <w:sz w:val="18"/>
                      <w:szCs w:val="18"/>
                    </w:rPr>
                  </w:pPr>
                  <w:r w:rsidRPr="00EF36D5">
                    <w:rPr>
                      <w:rFonts w:ascii="宋体" w:eastAsia="宋体" w:hAnsi="宋体" w:cs="宋体" w:hint="eastAsia"/>
                      <w:b/>
                      <w:color w:val="102401"/>
                      <w:kern w:val="0"/>
                      <w:sz w:val="18"/>
                      <w:szCs w:val="18"/>
                    </w:rPr>
                    <w:t>行政处罚决定文书号:</w:t>
                  </w:r>
                </w:p>
              </w:tc>
              <w:tc>
                <w:tcPr>
                  <w:tcW w:w="6660" w:type="dxa"/>
                  <w:gridSpan w:val="5"/>
                  <w:tcBorders>
                    <w:top w:val="single" w:sz="4" w:space="0" w:color="auto"/>
                    <w:left w:val="nil"/>
                    <w:bottom w:val="single" w:sz="4" w:space="0" w:color="auto"/>
                    <w:right w:val="single" w:sz="4" w:space="0" w:color="auto"/>
                  </w:tcBorders>
                  <w:vAlign w:val="bottom"/>
                  <w:hideMark/>
                </w:tcPr>
                <w:p w:rsidR="00EF36D5" w:rsidRPr="00EF36D5" w:rsidRDefault="00EF36D5" w:rsidP="00EF36D5">
                  <w:pPr>
                    <w:widowControl/>
                    <w:spacing w:line="270" w:lineRule="atLeast"/>
                    <w:jc w:val="left"/>
                    <w:rPr>
                      <w:rFonts w:ascii="宋体" w:eastAsia="宋体" w:hAnsi="宋体" w:cs="宋体"/>
                      <w:color w:val="102401"/>
                      <w:kern w:val="0"/>
                      <w:sz w:val="18"/>
                      <w:szCs w:val="18"/>
                    </w:rPr>
                  </w:pPr>
                  <w:r w:rsidRPr="00EF36D5">
                    <w:rPr>
                      <w:rFonts w:ascii="宋体" w:eastAsia="宋体" w:hAnsi="宋体" w:cs="宋体" w:hint="eastAsia"/>
                      <w:color w:val="102401"/>
                      <w:kern w:val="0"/>
                      <w:sz w:val="18"/>
                      <w:szCs w:val="18"/>
                    </w:rPr>
                    <w:t>穗环法罚〔2016〕44号</w:t>
                  </w:r>
                </w:p>
              </w:tc>
            </w:tr>
            <w:tr w:rsidR="00EF36D5" w:rsidRPr="00EF36D5">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EF36D5" w:rsidRPr="00EF36D5" w:rsidRDefault="00EF36D5" w:rsidP="00EF36D5">
                  <w:pPr>
                    <w:widowControl/>
                    <w:spacing w:line="270" w:lineRule="atLeast"/>
                    <w:jc w:val="right"/>
                    <w:rPr>
                      <w:rFonts w:ascii="宋体" w:eastAsia="宋体" w:hAnsi="宋体" w:cs="宋体"/>
                      <w:color w:val="102401"/>
                      <w:kern w:val="0"/>
                      <w:sz w:val="18"/>
                      <w:szCs w:val="18"/>
                    </w:rPr>
                  </w:pPr>
                  <w:r w:rsidRPr="00EF36D5">
                    <w:rPr>
                      <w:rFonts w:ascii="宋体" w:eastAsia="宋体" w:hAnsi="宋体" w:cs="宋体" w:hint="eastAsia"/>
                      <w:b/>
                      <w:color w:val="102401"/>
                      <w:kern w:val="0"/>
                      <w:sz w:val="18"/>
                      <w:szCs w:val="18"/>
                    </w:rPr>
                    <w:t>处罚名称:</w:t>
                  </w:r>
                </w:p>
              </w:tc>
              <w:tc>
                <w:tcPr>
                  <w:tcW w:w="6660" w:type="dxa"/>
                  <w:gridSpan w:val="5"/>
                  <w:tcBorders>
                    <w:top w:val="single" w:sz="4" w:space="0" w:color="auto"/>
                    <w:left w:val="nil"/>
                    <w:bottom w:val="single" w:sz="4" w:space="0" w:color="auto"/>
                    <w:right w:val="single" w:sz="4" w:space="0" w:color="auto"/>
                  </w:tcBorders>
                  <w:vAlign w:val="bottom"/>
                  <w:hideMark/>
                </w:tcPr>
                <w:p w:rsidR="00EF36D5" w:rsidRPr="00EF36D5" w:rsidRDefault="00EF36D5" w:rsidP="00EF36D5">
                  <w:pPr>
                    <w:widowControl/>
                    <w:spacing w:line="270" w:lineRule="atLeast"/>
                    <w:jc w:val="left"/>
                    <w:rPr>
                      <w:rFonts w:ascii="宋体" w:eastAsia="宋体" w:hAnsi="宋体" w:cs="宋体"/>
                      <w:color w:val="102401"/>
                      <w:kern w:val="0"/>
                      <w:sz w:val="18"/>
                      <w:szCs w:val="18"/>
                    </w:rPr>
                  </w:pPr>
                  <w:r w:rsidRPr="00EF36D5">
                    <w:rPr>
                      <w:rFonts w:ascii="宋体" w:eastAsia="宋体" w:hAnsi="宋体" w:cs="宋体"/>
                      <w:color w:val="102401"/>
                      <w:kern w:val="0"/>
                      <w:sz w:val="18"/>
                      <w:szCs w:val="18"/>
                    </w:rPr>
                    <w:t>广州市番禺区人民政府小谷围街道办事处行政处罚案</w:t>
                  </w:r>
                </w:p>
              </w:tc>
            </w:tr>
            <w:tr w:rsidR="00EF36D5" w:rsidRPr="00EF36D5">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F36D5" w:rsidRPr="00EF36D5" w:rsidRDefault="00EF36D5" w:rsidP="00EF36D5">
                  <w:pPr>
                    <w:widowControl/>
                    <w:spacing w:line="270" w:lineRule="atLeast"/>
                    <w:jc w:val="right"/>
                    <w:rPr>
                      <w:rFonts w:ascii="宋体" w:eastAsia="宋体" w:hAnsi="宋体" w:cs="宋体"/>
                      <w:color w:val="102401"/>
                      <w:kern w:val="0"/>
                      <w:sz w:val="18"/>
                      <w:szCs w:val="18"/>
                    </w:rPr>
                  </w:pPr>
                  <w:r w:rsidRPr="00EF36D5">
                    <w:rPr>
                      <w:rFonts w:ascii="宋体" w:eastAsia="宋体" w:hAnsi="宋体" w:cs="宋体" w:hint="eastAsia"/>
                      <w:b/>
                      <w:color w:val="102401"/>
                      <w:kern w:val="0"/>
                      <w:sz w:val="18"/>
                      <w:szCs w:val="18"/>
                    </w:rPr>
                    <w:t>处罚类别:</w:t>
                  </w:r>
                </w:p>
              </w:tc>
              <w:tc>
                <w:tcPr>
                  <w:tcW w:w="6660" w:type="dxa"/>
                  <w:gridSpan w:val="5"/>
                  <w:tcBorders>
                    <w:top w:val="single" w:sz="4" w:space="0" w:color="auto"/>
                    <w:left w:val="nil"/>
                    <w:bottom w:val="single" w:sz="4" w:space="0" w:color="auto"/>
                    <w:right w:val="single" w:sz="4" w:space="0" w:color="auto"/>
                  </w:tcBorders>
                  <w:vAlign w:val="bottom"/>
                  <w:hideMark/>
                </w:tcPr>
                <w:p w:rsidR="00EF36D5" w:rsidRPr="00EF36D5" w:rsidRDefault="00EF36D5" w:rsidP="00EF36D5">
                  <w:pPr>
                    <w:widowControl/>
                    <w:spacing w:line="270" w:lineRule="atLeast"/>
                    <w:jc w:val="left"/>
                    <w:rPr>
                      <w:rFonts w:ascii="宋体" w:eastAsia="宋体" w:hAnsi="宋体" w:cs="宋体"/>
                      <w:color w:val="102401"/>
                      <w:kern w:val="0"/>
                      <w:sz w:val="18"/>
                      <w:szCs w:val="18"/>
                    </w:rPr>
                  </w:pPr>
                  <w:r w:rsidRPr="00EF36D5">
                    <w:rPr>
                      <w:rFonts w:ascii="宋体" w:eastAsia="宋体" w:hAnsi="宋体" w:cs="宋体" w:hint="eastAsia"/>
                      <w:color w:val="102401"/>
                      <w:kern w:val="0"/>
                      <w:sz w:val="18"/>
                      <w:szCs w:val="18"/>
                    </w:rPr>
                    <w:t>罚款</w:t>
                  </w:r>
                </w:p>
              </w:tc>
            </w:tr>
            <w:tr w:rsidR="00EF36D5" w:rsidRPr="00EF36D5">
              <w:trPr>
                <w:trHeight w:val="276"/>
                <w:jc w:val="center"/>
              </w:trPr>
              <w:tc>
                <w:tcPr>
                  <w:tcW w:w="1908" w:type="dxa"/>
                  <w:tcBorders>
                    <w:top w:val="nil"/>
                    <w:left w:val="single" w:sz="4" w:space="0" w:color="auto"/>
                    <w:bottom w:val="single" w:sz="4" w:space="0" w:color="auto"/>
                    <w:right w:val="single" w:sz="4" w:space="0" w:color="auto"/>
                  </w:tcBorders>
                  <w:vAlign w:val="center"/>
                  <w:hideMark/>
                </w:tcPr>
                <w:p w:rsidR="00EF36D5" w:rsidRPr="00EF36D5" w:rsidRDefault="00EF36D5" w:rsidP="00EF36D5">
                  <w:pPr>
                    <w:widowControl/>
                    <w:spacing w:line="270" w:lineRule="atLeast"/>
                    <w:jc w:val="right"/>
                    <w:rPr>
                      <w:rFonts w:ascii="宋体" w:eastAsia="宋体" w:hAnsi="宋体" w:cs="宋体"/>
                      <w:color w:val="102401"/>
                      <w:kern w:val="0"/>
                      <w:sz w:val="18"/>
                      <w:szCs w:val="18"/>
                    </w:rPr>
                  </w:pPr>
                  <w:r w:rsidRPr="00EF36D5">
                    <w:rPr>
                      <w:rFonts w:ascii="宋体" w:eastAsia="宋体" w:hAnsi="宋体" w:cs="宋体" w:hint="eastAsia"/>
                      <w:b/>
                      <w:color w:val="102401"/>
                      <w:kern w:val="0"/>
                      <w:sz w:val="18"/>
                      <w:szCs w:val="18"/>
                    </w:rPr>
                    <w:t>处罚事由:</w:t>
                  </w:r>
                </w:p>
              </w:tc>
              <w:tc>
                <w:tcPr>
                  <w:tcW w:w="6660" w:type="dxa"/>
                  <w:gridSpan w:val="5"/>
                  <w:tcBorders>
                    <w:top w:val="single" w:sz="4" w:space="0" w:color="auto"/>
                    <w:left w:val="nil"/>
                    <w:bottom w:val="single" w:sz="4" w:space="0" w:color="auto"/>
                    <w:right w:val="single" w:sz="4" w:space="0" w:color="000000"/>
                  </w:tcBorders>
                  <w:vAlign w:val="center"/>
                  <w:hideMark/>
                </w:tcPr>
                <w:p w:rsidR="00EF36D5" w:rsidRPr="00EF36D5" w:rsidRDefault="00EF36D5" w:rsidP="00EF36D5">
                  <w:pPr>
                    <w:widowControl/>
                    <w:spacing w:line="270" w:lineRule="atLeast"/>
                    <w:jc w:val="left"/>
                    <w:rPr>
                      <w:rFonts w:ascii="宋体" w:eastAsia="宋体" w:hAnsi="宋体" w:cs="宋体"/>
                      <w:color w:val="102401"/>
                      <w:kern w:val="0"/>
                      <w:sz w:val="18"/>
                      <w:szCs w:val="18"/>
                    </w:rPr>
                  </w:pPr>
                  <w:r w:rsidRPr="00EF36D5">
                    <w:rPr>
                      <w:rFonts w:ascii="宋体" w:eastAsia="宋体" w:hAnsi="宋体" w:cs="宋体"/>
                      <w:color w:val="102401"/>
                      <w:kern w:val="0"/>
                      <w:sz w:val="18"/>
                      <w:szCs w:val="18"/>
                    </w:rPr>
                    <w:t>经我局执法监察支队2016年3月14日、25日调查发现，当事人建设的广州市番禺区小谷围街社区管理服务中心建设项目环评文件于2006年4月2日经我局穗环管影〔2006〕96号文批复同意；上述建设项目于2008年8月建成并投入使用，此外项目另增设一台250KW/h备用柴油发电机（但未使用），至今未完善该建设项目需配套建设的环境保护设施竣工验收手续。</w:t>
                  </w:r>
                </w:p>
              </w:tc>
            </w:tr>
            <w:tr w:rsidR="00EF36D5" w:rsidRPr="00EF36D5">
              <w:trPr>
                <w:trHeight w:val="347"/>
                <w:jc w:val="center"/>
              </w:trPr>
              <w:tc>
                <w:tcPr>
                  <w:tcW w:w="1908" w:type="dxa"/>
                  <w:tcBorders>
                    <w:top w:val="nil"/>
                    <w:left w:val="single" w:sz="4" w:space="0" w:color="auto"/>
                    <w:bottom w:val="single" w:sz="4" w:space="0" w:color="auto"/>
                    <w:right w:val="single" w:sz="4" w:space="0" w:color="auto"/>
                  </w:tcBorders>
                  <w:vAlign w:val="center"/>
                  <w:hideMark/>
                </w:tcPr>
                <w:p w:rsidR="00EF36D5" w:rsidRPr="00EF36D5" w:rsidRDefault="00EF36D5" w:rsidP="00EF36D5">
                  <w:pPr>
                    <w:widowControl/>
                    <w:spacing w:line="270" w:lineRule="atLeast"/>
                    <w:jc w:val="right"/>
                    <w:rPr>
                      <w:rFonts w:ascii="宋体" w:eastAsia="宋体" w:hAnsi="宋体" w:cs="宋体"/>
                      <w:color w:val="102401"/>
                      <w:kern w:val="0"/>
                      <w:sz w:val="18"/>
                      <w:szCs w:val="18"/>
                    </w:rPr>
                  </w:pPr>
                  <w:r w:rsidRPr="00EF36D5">
                    <w:rPr>
                      <w:rFonts w:ascii="宋体" w:eastAsia="宋体" w:hAnsi="宋体" w:cs="宋体" w:hint="eastAsia"/>
                      <w:b/>
                      <w:color w:val="102401"/>
                      <w:kern w:val="0"/>
                      <w:sz w:val="18"/>
                      <w:szCs w:val="18"/>
                    </w:rPr>
                    <w:t>处罚依据:</w:t>
                  </w:r>
                </w:p>
              </w:tc>
              <w:tc>
                <w:tcPr>
                  <w:tcW w:w="6660" w:type="dxa"/>
                  <w:gridSpan w:val="5"/>
                  <w:tcBorders>
                    <w:top w:val="single" w:sz="4" w:space="0" w:color="auto"/>
                    <w:left w:val="nil"/>
                    <w:bottom w:val="single" w:sz="4" w:space="0" w:color="auto"/>
                    <w:right w:val="single" w:sz="4" w:space="0" w:color="auto"/>
                  </w:tcBorders>
                  <w:vAlign w:val="center"/>
                  <w:hideMark/>
                </w:tcPr>
                <w:p w:rsidR="00EF36D5" w:rsidRPr="00EF36D5" w:rsidRDefault="00EF36D5" w:rsidP="00EF36D5">
                  <w:pPr>
                    <w:widowControl/>
                    <w:spacing w:line="270" w:lineRule="atLeast"/>
                    <w:jc w:val="left"/>
                    <w:rPr>
                      <w:rFonts w:ascii="宋体" w:eastAsia="宋体" w:hAnsi="宋体" w:cs="宋体"/>
                      <w:color w:val="102401"/>
                      <w:kern w:val="0"/>
                      <w:sz w:val="18"/>
                      <w:szCs w:val="18"/>
                    </w:rPr>
                  </w:pPr>
                  <w:r w:rsidRPr="00EF36D5">
                    <w:rPr>
                      <w:rFonts w:ascii="宋体" w:eastAsia="宋体" w:hAnsi="宋体" w:cs="宋体"/>
                      <w:color w:val="102401"/>
                      <w:kern w:val="0"/>
                      <w:sz w:val="18"/>
                      <w:szCs w:val="18"/>
                    </w:rPr>
                    <w:t>依据《中华人民共和国行政处罚法》第二十三条、《建设项目环境保护管理条例》第二十八条和《广州市环境保护局规范行政处罚自由裁量权规定》附件《环境违法行为行政处罚自由裁量适用标准》第8（2）（A）（b）项的规定</w:t>
                  </w:r>
                </w:p>
              </w:tc>
            </w:tr>
            <w:tr w:rsidR="00EF36D5" w:rsidRPr="00EF36D5">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EF36D5" w:rsidRPr="00EF36D5" w:rsidRDefault="00EF36D5" w:rsidP="00EF36D5">
                  <w:pPr>
                    <w:widowControl/>
                    <w:spacing w:line="270" w:lineRule="atLeast"/>
                    <w:jc w:val="right"/>
                    <w:rPr>
                      <w:rFonts w:ascii="宋体" w:eastAsia="宋体" w:hAnsi="宋体" w:cs="宋体"/>
                      <w:color w:val="102401"/>
                      <w:kern w:val="0"/>
                      <w:sz w:val="18"/>
                      <w:szCs w:val="18"/>
                    </w:rPr>
                  </w:pPr>
                  <w:r w:rsidRPr="00EF36D5">
                    <w:rPr>
                      <w:rFonts w:ascii="宋体" w:eastAsia="宋体" w:hAnsi="宋体" w:cs="宋体" w:hint="eastAsia"/>
                      <w:b/>
                      <w:color w:val="102401"/>
                      <w:kern w:val="0"/>
                      <w:sz w:val="18"/>
                      <w:szCs w:val="18"/>
                    </w:rPr>
                    <w:t>处罚结果:</w:t>
                  </w:r>
                </w:p>
              </w:tc>
              <w:tc>
                <w:tcPr>
                  <w:tcW w:w="6660" w:type="dxa"/>
                  <w:gridSpan w:val="5"/>
                  <w:tcBorders>
                    <w:top w:val="single" w:sz="4" w:space="0" w:color="auto"/>
                    <w:left w:val="nil"/>
                    <w:bottom w:val="single" w:sz="4" w:space="0" w:color="auto"/>
                    <w:right w:val="single" w:sz="4" w:space="0" w:color="auto"/>
                  </w:tcBorders>
                  <w:vAlign w:val="bottom"/>
                  <w:hideMark/>
                </w:tcPr>
                <w:p w:rsidR="00EF36D5" w:rsidRPr="00EF36D5" w:rsidRDefault="00EF36D5" w:rsidP="00EF36D5">
                  <w:pPr>
                    <w:widowControl/>
                    <w:spacing w:line="270" w:lineRule="atLeast"/>
                    <w:jc w:val="left"/>
                    <w:rPr>
                      <w:rFonts w:ascii="宋体" w:eastAsia="宋体" w:hAnsi="宋体" w:cs="宋体"/>
                      <w:color w:val="102401"/>
                      <w:kern w:val="0"/>
                      <w:sz w:val="18"/>
                      <w:szCs w:val="18"/>
                    </w:rPr>
                  </w:pPr>
                  <w:r w:rsidRPr="00EF36D5">
                    <w:rPr>
                      <w:rFonts w:ascii="宋体" w:eastAsia="宋体" w:hAnsi="宋体" w:cs="宋体"/>
                      <w:color w:val="102401"/>
                      <w:kern w:val="0"/>
                      <w:sz w:val="18"/>
                      <w:szCs w:val="18"/>
                    </w:rPr>
                    <w:t>责令当事人立即停止使用涉案建设项目，完善该建设项目需配套建设的环境保护设施竣工验收手续，并处罚款3万元。</w:t>
                  </w:r>
                </w:p>
              </w:tc>
            </w:tr>
            <w:tr w:rsidR="00EF36D5" w:rsidRPr="00EF36D5">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F36D5" w:rsidRPr="00EF36D5" w:rsidRDefault="00EF36D5" w:rsidP="00EF36D5">
                  <w:pPr>
                    <w:widowControl/>
                    <w:spacing w:line="270" w:lineRule="atLeast"/>
                    <w:jc w:val="right"/>
                    <w:rPr>
                      <w:rFonts w:ascii="宋体" w:eastAsia="宋体" w:hAnsi="宋体" w:cs="宋体"/>
                      <w:color w:val="102401"/>
                      <w:kern w:val="0"/>
                      <w:sz w:val="18"/>
                      <w:szCs w:val="18"/>
                    </w:rPr>
                  </w:pPr>
                  <w:r w:rsidRPr="00EF36D5">
                    <w:rPr>
                      <w:rFonts w:ascii="宋体" w:eastAsia="宋体" w:hAnsi="宋体" w:cs="宋体" w:hint="eastAsia"/>
                      <w:b/>
                      <w:color w:val="102401"/>
                      <w:kern w:val="0"/>
                      <w:sz w:val="18"/>
                      <w:szCs w:val="18"/>
                    </w:rPr>
                    <w:t>行政相对人名称:</w:t>
                  </w:r>
                </w:p>
              </w:tc>
              <w:tc>
                <w:tcPr>
                  <w:tcW w:w="6660" w:type="dxa"/>
                  <w:gridSpan w:val="5"/>
                  <w:tcBorders>
                    <w:top w:val="single" w:sz="4" w:space="0" w:color="auto"/>
                    <w:left w:val="nil"/>
                    <w:bottom w:val="single" w:sz="4" w:space="0" w:color="auto"/>
                    <w:right w:val="single" w:sz="4" w:space="0" w:color="auto"/>
                  </w:tcBorders>
                  <w:vAlign w:val="bottom"/>
                  <w:hideMark/>
                </w:tcPr>
                <w:p w:rsidR="00EF36D5" w:rsidRPr="00EF36D5" w:rsidRDefault="00EF36D5" w:rsidP="00EF36D5">
                  <w:pPr>
                    <w:widowControl/>
                    <w:spacing w:line="270" w:lineRule="atLeast"/>
                    <w:jc w:val="left"/>
                    <w:rPr>
                      <w:rFonts w:ascii="宋体" w:eastAsia="宋体" w:hAnsi="宋体" w:cs="宋体"/>
                      <w:color w:val="102401"/>
                      <w:kern w:val="0"/>
                      <w:sz w:val="18"/>
                      <w:szCs w:val="18"/>
                    </w:rPr>
                  </w:pPr>
                  <w:r w:rsidRPr="00EF36D5">
                    <w:rPr>
                      <w:rFonts w:ascii="宋体" w:eastAsia="宋体" w:hAnsi="宋体" w:cs="宋体" w:hint="eastAsia"/>
                      <w:color w:val="102401"/>
                      <w:kern w:val="0"/>
                      <w:sz w:val="18"/>
                      <w:szCs w:val="18"/>
                    </w:rPr>
                    <w:t>广州市番禺区人民政府小谷围街道办事处</w:t>
                  </w:r>
                </w:p>
              </w:tc>
            </w:tr>
            <w:tr w:rsidR="00EF36D5" w:rsidRPr="00EF36D5">
              <w:trPr>
                <w:trHeight w:val="547"/>
                <w:jc w:val="center"/>
              </w:trPr>
              <w:tc>
                <w:tcPr>
                  <w:tcW w:w="1908" w:type="dxa"/>
                  <w:vMerge w:val="restart"/>
                  <w:tcBorders>
                    <w:top w:val="nil"/>
                    <w:left w:val="single" w:sz="4" w:space="0" w:color="auto"/>
                    <w:bottom w:val="single" w:sz="4" w:space="0" w:color="000000"/>
                    <w:right w:val="single" w:sz="4" w:space="0" w:color="auto"/>
                  </w:tcBorders>
                  <w:vAlign w:val="center"/>
                  <w:hideMark/>
                </w:tcPr>
                <w:p w:rsidR="00EF36D5" w:rsidRPr="00EF36D5" w:rsidRDefault="00EF36D5" w:rsidP="00EF36D5">
                  <w:pPr>
                    <w:widowControl/>
                    <w:spacing w:line="270" w:lineRule="atLeast"/>
                    <w:jc w:val="right"/>
                    <w:rPr>
                      <w:rFonts w:ascii="宋体" w:eastAsia="宋体" w:hAnsi="宋体" w:cs="宋体"/>
                      <w:color w:val="102401"/>
                      <w:kern w:val="0"/>
                      <w:sz w:val="18"/>
                      <w:szCs w:val="18"/>
                    </w:rPr>
                  </w:pPr>
                  <w:r w:rsidRPr="00EF36D5">
                    <w:rPr>
                      <w:rFonts w:ascii="宋体" w:eastAsia="宋体" w:hAnsi="宋体" w:cs="宋体" w:hint="eastAsia"/>
                      <w:b/>
                      <w:color w:val="102401"/>
                      <w:kern w:val="0"/>
                      <w:sz w:val="18"/>
                      <w:szCs w:val="18"/>
                    </w:rPr>
                    <w:t>行政相对人代码:</w:t>
                  </w:r>
                </w:p>
              </w:tc>
              <w:tc>
                <w:tcPr>
                  <w:tcW w:w="1620" w:type="dxa"/>
                  <w:tcBorders>
                    <w:top w:val="nil"/>
                    <w:left w:val="nil"/>
                    <w:bottom w:val="single" w:sz="4" w:space="0" w:color="auto"/>
                    <w:right w:val="single" w:sz="4" w:space="0" w:color="auto"/>
                  </w:tcBorders>
                  <w:vAlign w:val="bottom"/>
                  <w:hideMark/>
                </w:tcPr>
                <w:p w:rsidR="00EF36D5" w:rsidRPr="00EF36D5" w:rsidRDefault="00EF36D5" w:rsidP="00EF36D5">
                  <w:pPr>
                    <w:widowControl/>
                    <w:spacing w:line="270" w:lineRule="atLeast"/>
                    <w:jc w:val="center"/>
                    <w:rPr>
                      <w:rFonts w:ascii="宋体" w:eastAsia="宋体" w:hAnsi="宋体" w:cs="宋体"/>
                      <w:color w:val="102401"/>
                      <w:kern w:val="0"/>
                      <w:sz w:val="18"/>
                      <w:szCs w:val="18"/>
                    </w:rPr>
                  </w:pPr>
                  <w:r w:rsidRPr="00EF36D5">
                    <w:rPr>
                      <w:rFonts w:ascii="宋体" w:eastAsia="宋体" w:hAnsi="宋体" w:cs="宋体" w:hint="eastAsia"/>
                      <w:b/>
                      <w:color w:val="102401"/>
                      <w:kern w:val="0"/>
                      <w:sz w:val="18"/>
                      <w:szCs w:val="18"/>
                    </w:rPr>
                    <w:t>统一社会信用代码</w:t>
                  </w:r>
                </w:p>
              </w:tc>
              <w:tc>
                <w:tcPr>
                  <w:tcW w:w="1440" w:type="dxa"/>
                  <w:tcBorders>
                    <w:top w:val="nil"/>
                    <w:left w:val="nil"/>
                    <w:bottom w:val="single" w:sz="4" w:space="0" w:color="auto"/>
                    <w:right w:val="single" w:sz="4" w:space="0" w:color="auto"/>
                  </w:tcBorders>
                  <w:vAlign w:val="bottom"/>
                  <w:hideMark/>
                </w:tcPr>
                <w:p w:rsidR="00EF36D5" w:rsidRPr="00EF36D5" w:rsidRDefault="00EF36D5" w:rsidP="00EF36D5">
                  <w:pPr>
                    <w:widowControl/>
                    <w:spacing w:line="270" w:lineRule="atLeast"/>
                    <w:jc w:val="center"/>
                    <w:rPr>
                      <w:rFonts w:ascii="宋体" w:eastAsia="宋体" w:hAnsi="宋体" w:cs="宋体"/>
                      <w:color w:val="102401"/>
                      <w:kern w:val="0"/>
                      <w:sz w:val="18"/>
                      <w:szCs w:val="18"/>
                    </w:rPr>
                  </w:pPr>
                  <w:r w:rsidRPr="00EF36D5">
                    <w:rPr>
                      <w:rFonts w:ascii="宋体" w:eastAsia="宋体" w:hAnsi="宋体" w:cs="宋体" w:hint="eastAsia"/>
                      <w:b/>
                      <w:color w:val="102401"/>
                      <w:kern w:val="0"/>
                      <w:sz w:val="18"/>
                      <w:szCs w:val="18"/>
                    </w:rPr>
                    <w:t>组织机构代码</w:t>
                  </w:r>
                </w:p>
              </w:tc>
              <w:tc>
                <w:tcPr>
                  <w:tcW w:w="1080" w:type="dxa"/>
                  <w:tcBorders>
                    <w:top w:val="nil"/>
                    <w:left w:val="nil"/>
                    <w:bottom w:val="single" w:sz="4" w:space="0" w:color="auto"/>
                    <w:right w:val="single" w:sz="4" w:space="0" w:color="auto"/>
                  </w:tcBorders>
                  <w:vAlign w:val="bottom"/>
                  <w:hideMark/>
                </w:tcPr>
                <w:p w:rsidR="00EF36D5" w:rsidRPr="00EF36D5" w:rsidRDefault="00EF36D5" w:rsidP="00EF36D5">
                  <w:pPr>
                    <w:widowControl/>
                    <w:spacing w:line="270" w:lineRule="atLeast"/>
                    <w:jc w:val="center"/>
                    <w:rPr>
                      <w:rFonts w:ascii="宋体" w:eastAsia="宋体" w:hAnsi="宋体" w:cs="宋体"/>
                      <w:color w:val="102401"/>
                      <w:kern w:val="0"/>
                      <w:sz w:val="18"/>
                      <w:szCs w:val="18"/>
                    </w:rPr>
                  </w:pPr>
                  <w:r w:rsidRPr="00EF36D5">
                    <w:rPr>
                      <w:rFonts w:ascii="宋体" w:eastAsia="宋体" w:hAnsi="宋体" w:cs="宋体" w:hint="eastAsia"/>
                      <w:b/>
                      <w:color w:val="102401"/>
                      <w:kern w:val="0"/>
                      <w:sz w:val="18"/>
                      <w:szCs w:val="18"/>
                    </w:rPr>
                    <w:t>工商登记码</w:t>
                  </w:r>
                </w:p>
              </w:tc>
              <w:tc>
                <w:tcPr>
                  <w:tcW w:w="1080" w:type="dxa"/>
                  <w:tcBorders>
                    <w:top w:val="nil"/>
                    <w:left w:val="nil"/>
                    <w:bottom w:val="single" w:sz="4" w:space="0" w:color="auto"/>
                    <w:right w:val="single" w:sz="4" w:space="0" w:color="auto"/>
                  </w:tcBorders>
                  <w:vAlign w:val="bottom"/>
                  <w:hideMark/>
                </w:tcPr>
                <w:p w:rsidR="00EF36D5" w:rsidRPr="00EF36D5" w:rsidRDefault="00EF36D5" w:rsidP="00EF36D5">
                  <w:pPr>
                    <w:widowControl/>
                    <w:spacing w:line="270" w:lineRule="atLeast"/>
                    <w:jc w:val="center"/>
                    <w:rPr>
                      <w:rFonts w:ascii="宋体" w:eastAsia="宋体" w:hAnsi="宋体" w:cs="宋体"/>
                      <w:color w:val="102401"/>
                      <w:kern w:val="0"/>
                      <w:sz w:val="18"/>
                      <w:szCs w:val="18"/>
                    </w:rPr>
                  </w:pPr>
                  <w:r w:rsidRPr="00EF36D5">
                    <w:rPr>
                      <w:rFonts w:ascii="宋体" w:eastAsia="宋体" w:hAnsi="宋体" w:cs="宋体" w:hint="eastAsia"/>
                      <w:b/>
                      <w:color w:val="102401"/>
                      <w:kern w:val="0"/>
                      <w:sz w:val="18"/>
                      <w:szCs w:val="18"/>
                    </w:rPr>
                    <w:t>税务登记号</w:t>
                  </w:r>
                </w:p>
              </w:tc>
              <w:tc>
                <w:tcPr>
                  <w:tcW w:w="1440" w:type="dxa"/>
                  <w:tcBorders>
                    <w:top w:val="nil"/>
                    <w:left w:val="nil"/>
                    <w:bottom w:val="single" w:sz="4" w:space="0" w:color="auto"/>
                    <w:right w:val="single" w:sz="4" w:space="0" w:color="auto"/>
                  </w:tcBorders>
                  <w:vAlign w:val="bottom"/>
                  <w:hideMark/>
                </w:tcPr>
                <w:p w:rsidR="00EF36D5" w:rsidRPr="00EF36D5" w:rsidRDefault="00EF36D5" w:rsidP="00EF36D5">
                  <w:pPr>
                    <w:widowControl/>
                    <w:spacing w:line="270" w:lineRule="atLeast"/>
                    <w:jc w:val="center"/>
                    <w:rPr>
                      <w:rFonts w:ascii="宋体" w:eastAsia="宋体" w:hAnsi="宋体" w:cs="宋体"/>
                      <w:color w:val="102401"/>
                      <w:kern w:val="0"/>
                      <w:sz w:val="18"/>
                      <w:szCs w:val="18"/>
                    </w:rPr>
                  </w:pPr>
                  <w:r w:rsidRPr="00EF36D5">
                    <w:rPr>
                      <w:rFonts w:ascii="宋体" w:eastAsia="宋体" w:hAnsi="宋体" w:cs="宋体" w:hint="eastAsia"/>
                      <w:b/>
                      <w:color w:val="102401"/>
                      <w:kern w:val="0"/>
                      <w:sz w:val="18"/>
                      <w:szCs w:val="18"/>
                    </w:rPr>
                    <w:t>居民身份证号码</w:t>
                  </w:r>
                </w:p>
              </w:tc>
            </w:tr>
            <w:tr w:rsidR="00EF36D5" w:rsidRPr="00EF36D5">
              <w:trPr>
                <w:trHeight w:val="371"/>
                <w:jc w:val="center"/>
              </w:trPr>
              <w:tc>
                <w:tcPr>
                  <w:tcW w:w="0" w:type="auto"/>
                  <w:vMerge/>
                  <w:tcBorders>
                    <w:top w:val="nil"/>
                    <w:left w:val="single" w:sz="4" w:space="0" w:color="auto"/>
                    <w:bottom w:val="single" w:sz="4" w:space="0" w:color="000000"/>
                    <w:right w:val="single" w:sz="4" w:space="0" w:color="auto"/>
                  </w:tcBorders>
                  <w:vAlign w:val="center"/>
                  <w:hideMark/>
                </w:tcPr>
                <w:p w:rsidR="00EF36D5" w:rsidRPr="00EF36D5" w:rsidRDefault="00EF36D5" w:rsidP="00EF36D5">
                  <w:pPr>
                    <w:widowControl/>
                    <w:jc w:val="left"/>
                    <w:rPr>
                      <w:rFonts w:ascii="宋体" w:eastAsia="宋体" w:hAnsi="宋体" w:cs="宋体"/>
                      <w:color w:val="102401"/>
                      <w:kern w:val="0"/>
                      <w:sz w:val="18"/>
                      <w:szCs w:val="18"/>
                    </w:rPr>
                  </w:pPr>
                </w:p>
              </w:tc>
              <w:tc>
                <w:tcPr>
                  <w:tcW w:w="1620" w:type="dxa"/>
                  <w:tcBorders>
                    <w:top w:val="nil"/>
                    <w:left w:val="nil"/>
                    <w:bottom w:val="single" w:sz="4" w:space="0" w:color="auto"/>
                    <w:right w:val="single" w:sz="4" w:space="0" w:color="auto"/>
                  </w:tcBorders>
                  <w:vAlign w:val="bottom"/>
                  <w:hideMark/>
                </w:tcPr>
                <w:p w:rsidR="00EF36D5" w:rsidRPr="00EF36D5" w:rsidRDefault="00EF36D5" w:rsidP="00EF36D5">
                  <w:pPr>
                    <w:widowControl/>
                    <w:spacing w:line="270" w:lineRule="atLeast"/>
                    <w:jc w:val="left"/>
                    <w:rPr>
                      <w:rFonts w:ascii="宋体" w:eastAsia="宋体" w:hAnsi="宋体" w:cs="宋体"/>
                      <w:color w:val="102401"/>
                      <w:kern w:val="0"/>
                      <w:sz w:val="18"/>
                      <w:szCs w:val="18"/>
                    </w:rPr>
                  </w:pPr>
                </w:p>
              </w:tc>
              <w:tc>
                <w:tcPr>
                  <w:tcW w:w="1440" w:type="dxa"/>
                  <w:tcBorders>
                    <w:top w:val="nil"/>
                    <w:left w:val="nil"/>
                    <w:bottom w:val="single" w:sz="4" w:space="0" w:color="auto"/>
                    <w:right w:val="single" w:sz="4" w:space="0" w:color="auto"/>
                  </w:tcBorders>
                  <w:vAlign w:val="bottom"/>
                  <w:hideMark/>
                </w:tcPr>
                <w:p w:rsidR="00EF36D5" w:rsidRPr="00EF36D5" w:rsidRDefault="00EF36D5" w:rsidP="00EF36D5">
                  <w:pPr>
                    <w:widowControl/>
                    <w:spacing w:line="270" w:lineRule="atLeast"/>
                    <w:jc w:val="center"/>
                    <w:rPr>
                      <w:rFonts w:ascii="宋体" w:eastAsia="宋体" w:hAnsi="宋体" w:cs="宋体"/>
                      <w:color w:val="102401"/>
                      <w:kern w:val="0"/>
                      <w:sz w:val="18"/>
                      <w:szCs w:val="18"/>
                    </w:rPr>
                  </w:pPr>
                  <w:r w:rsidRPr="00EF36D5">
                    <w:rPr>
                      <w:rFonts w:ascii="宋体" w:eastAsia="宋体" w:hAnsi="宋体" w:cs="宋体"/>
                      <w:color w:val="102401"/>
                      <w:kern w:val="0"/>
                      <w:sz w:val="18"/>
                      <w:szCs w:val="18"/>
                    </w:rPr>
                    <w:t>76613141-8</w:t>
                  </w:r>
                </w:p>
              </w:tc>
              <w:tc>
                <w:tcPr>
                  <w:tcW w:w="1080" w:type="dxa"/>
                  <w:tcBorders>
                    <w:top w:val="nil"/>
                    <w:left w:val="nil"/>
                    <w:bottom w:val="single" w:sz="4" w:space="0" w:color="auto"/>
                    <w:right w:val="single" w:sz="4" w:space="0" w:color="auto"/>
                  </w:tcBorders>
                  <w:vAlign w:val="bottom"/>
                  <w:hideMark/>
                </w:tcPr>
                <w:p w:rsidR="00EF36D5" w:rsidRPr="00EF36D5" w:rsidRDefault="00EF36D5" w:rsidP="00EF36D5">
                  <w:pPr>
                    <w:widowControl/>
                    <w:spacing w:line="270" w:lineRule="atLeast"/>
                    <w:jc w:val="left"/>
                    <w:rPr>
                      <w:rFonts w:ascii="宋体" w:eastAsia="宋体" w:hAnsi="宋体" w:cs="宋体"/>
                      <w:color w:val="102401"/>
                      <w:kern w:val="0"/>
                      <w:sz w:val="18"/>
                      <w:szCs w:val="18"/>
                    </w:rPr>
                  </w:pPr>
                  <w:r w:rsidRPr="00EF36D5">
                    <w:rPr>
                      <w:rFonts w:ascii="宋体" w:eastAsia="宋体" w:hAnsi="宋体" w:cs="宋体" w:hint="eastAsia"/>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EF36D5" w:rsidRPr="00EF36D5" w:rsidRDefault="00EF36D5" w:rsidP="00EF36D5">
                  <w:pPr>
                    <w:widowControl/>
                    <w:spacing w:line="270" w:lineRule="atLeast"/>
                    <w:jc w:val="left"/>
                    <w:rPr>
                      <w:rFonts w:ascii="宋体" w:eastAsia="宋体" w:hAnsi="宋体" w:cs="宋体"/>
                      <w:color w:val="102401"/>
                      <w:kern w:val="0"/>
                      <w:sz w:val="18"/>
                      <w:szCs w:val="18"/>
                    </w:rPr>
                  </w:pPr>
                  <w:r w:rsidRPr="00EF36D5">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EF36D5" w:rsidRPr="00EF36D5" w:rsidRDefault="00EF36D5" w:rsidP="00EF36D5">
                  <w:pPr>
                    <w:widowControl/>
                    <w:spacing w:line="270" w:lineRule="atLeast"/>
                    <w:jc w:val="left"/>
                    <w:rPr>
                      <w:rFonts w:ascii="宋体" w:eastAsia="宋体" w:hAnsi="宋体" w:cs="宋体"/>
                      <w:color w:val="102401"/>
                      <w:kern w:val="0"/>
                      <w:sz w:val="18"/>
                      <w:szCs w:val="18"/>
                    </w:rPr>
                  </w:pPr>
                  <w:r w:rsidRPr="00EF36D5">
                    <w:rPr>
                      <w:rFonts w:ascii="宋体" w:eastAsia="宋体" w:hAnsi="宋体" w:cs="宋体" w:hint="eastAsia"/>
                      <w:color w:val="102401"/>
                      <w:kern w:val="0"/>
                      <w:sz w:val="18"/>
                      <w:szCs w:val="18"/>
                    </w:rPr>
                    <w:t xml:space="preserve">　</w:t>
                  </w:r>
                </w:p>
              </w:tc>
            </w:tr>
            <w:tr w:rsidR="00EF36D5" w:rsidRPr="00EF36D5">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F36D5" w:rsidRPr="00EF36D5" w:rsidRDefault="00EF36D5" w:rsidP="00EF36D5">
                  <w:pPr>
                    <w:widowControl/>
                    <w:spacing w:line="270" w:lineRule="atLeast"/>
                    <w:jc w:val="right"/>
                    <w:rPr>
                      <w:rFonts w:ascii="宋体" w:eastAsia="宋体" w:hAnsi="宋体" w:cs="宋体"/>
                      <w:color w:val="102401"/>
                      <w:kern w:val="0"/>
                      <w:sz w:val="18"/>
                      <w:szCs w:val="18"/>
                    </w:rPr>
                  </w:pPr>
                  <w:r w:rsidRPr="00EF36D5">
                    <w:rPr>
                      <w:rFonts w:ascii="宋体" w:eastAsia="宋体" w:hAnsi="宋体" w:cs="宋体" w:hint="eastAsia"/>
                      <w:b/>
                      <w:color w:val="102401"/>
                      <w:kern w:val="0"/>
                      <w:sz w:val="18"/>
                      <w:szCs w:val="18"/>
                    </w:rPr>
                    <w:t>法人代表姓名:</w:t>
                  </w:r>
                </w:p>
              </w:tc>
              <w:tc>
                <w:tcPr>
                  <w:tcW w:w="6660" w:type="dxa"/>
                  <w:gridSpan w:val="5"/>
                  <w:tcBorders>
                    <w:top w:val="single" w:sz="4" w:space="0" w:color="auto"/>
                    <w:left w:val="nil"/>
                    <w:bottom w:val="single" w:sz="4" w:space="0" w:color="auto"/>
                    <w:right w:val="single" w:sz="4" w:space="0" w:color="auto"/>
                  </w:tcBorders>
                  <w:vAlign w:val="bottom"/>
                  <w:hideMark/>
                </w:tcPr>
                <w:p w:rsidR="00EF36D5" w:rsidRPr="00EF36D5" w:rsidRDefault="00EF36D5" w:rsidP="00EF36D5">
                  <w:pPr>
                    <w:widowControl/>
                    <w:spacing w:line="270" w:lineRule="atLeast"/>
                    <w:jc w:val="left"/>
                    <w:rPr>
                      <w:rFonts w:ascii="宋体" w:eastAsia="宋体" w:hAnsi="宋体" w:cs="宋体"/>
                      <w:color w:val="102401"/>
                      <w:kern w:val="0"/>
                      <w:sz w:val="18"/>
                      <w:szCs w:val="18"/>
                    </w:rPr>
                  </w:pPr>
                  <w:r w:rsidRPr="00EF36D5">
                    <w:rPr>
                      <w:rFonts w:ascii="宋体" w:eastAsia="宋体" w:hAnsi="宋体" w:cs="宋体"/>
                      <w:color w:val="102401"/>
                      <w:kern w:val="0"/>
                      <w:sz w:val="18"/>
                      <w:szCs w:val="18"/>
                    </w:rPr>
                    <w:t>朱瑞武</w:t>
                  </w:r>
                </w:p>
              </w:tc>
            </w:tr>
            <w:tr w:rsidR="00EF36D5" w:rsidRPr="00EF36D5">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F36D5" w:rsidRPr="00EF36D5" w:rsidRDefault="00EF36D5" w:rsidP="00EF36D5">
                  <w:pPr>
                    <w:widowControl/>
                    <w:spacing w:line="270" w:lineRule="atLeast"/>
                    <w:jc w:val="right"/>
                    <w:rPr>
                      <w:rFonts w:ascii="宋体" w:eastAsia="宋体" w:hAnsi="宋体" w:cs="宋体"/>
                      <w:color w:val="102401"/>
                      <w:kern w:val="0"/>
                      <w:sz w:val="18"/>
                      <w:szCs w:val="18"/>
                    </w:rPr>
                  </w:pPr>
                  <w:r w:rsidRPr="00EF36D5">
                    <w:rPr>
                      <w:rFonts w:ascii="宋体" w:eastAsia="宋体" w:hAnsi="宋体" w:cs="宋体" w:hint="eastAsia"/>
                      <w:b/>
                      <w:color w:val="102401"/>
                      <w:kern w:val="0"/>
                      <w:sz w:val="18"/>
                      <w:szCs w:val="18"/>
                    </w:rPr>
                    <w:t>处罚决定日期:</w:t>
                  </w:r>
                </w:p>
              </w:tc>
              <w:tc>
                <w:tcPr>
                  <w:tcW w:w="6660" w:type="dxa"/>
                  <w:gridSpan w:val="5"/>
                  <w:tcBorders>
                    <w:top w:val="single" w:sz="4" w:space="0" w:color="auto"/>
                    <w:left w:val="nil"/>
                    <w:bottom w:val="single" w:sz="4" w:space="0" w:color="auto"/>
                    <w:right w:val="single" w:sz="4" w:space="0" w:color="000000"/>
                  </w:tcBorders>
                  <w:vAlign w:val="bottom"/>
                  <w:hideMark/>
                </w:tcPr>
                <w:p w:rsidR="00EF36D5" w:rsidRPr="00EF36D5" w:rsidRDefault="00EF36D5" w:rsidP="00EF36D5">
                  <w:pPr>
                    <w:widowControl/>
                    <w:spacing w:line="270" w:lineRule="atLeast"/>
                    <w:jc w:val="left"/>
                    <w:rPr>
                      <w:rFonts w:ascii="宋体" w:eastAsia="宋体" w:hAnsi="宋体" w:cs="宋体"/>
                      <w:color w:val="102401"/>
                      <w:kern w:val="0"/>
                      <w:sz w:val="18"/>
                      <w:szCs w:val="18"/>
                    </w:rPr>
                  </w:pPr>
                  <w:r w:rsidRPr="00EF36D5">
                    <w:rPr>
                      <w:rFonts w:ascii="宋体" w:eastAsia="宋体" w:hAnsi="宋体" w:cs="宋体" w:hint="eastAsia"/>
                      <w:color w:val="102401"/>
                      <w:kern w:val="0"/>
                      <w:sz w:val="18"/>
                      <w:szCs w:val="18"/>
                    </w:rPr>
                    <w:t>2016/11/18</w:t>
                  </w:r>
                </w:p>
              </w:tc>
            </w:tr>
            <w:tr w:rsidR="00EF36D5" w:rsidRPr="00EF36D5">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F36D5" w:rsidRPr="00EF36D5" w:rsidRDefault="00EF36D5" w:rsidP="00EF36D5">
                  <w:pPr>
                    <w:widowControl/>
                    <w:spacing w:line="270" w:lineRule="atLeast"/>
                    <w:jc w:val="right"/>
                    <w:rPr>
                      <w:rFonts w:ascii="宋体" w:eastAsia="宋体" w:hAnsi="宋体" w:cs="宋体"/>
                      <w:color w:val="102401"/>
                      <w:kern w:val="0"/>
                      <w:sz w:val="18"/>
                      <w:szCs w:val="18"/>
                    </w:rPr>
                  </w:pPr>
                  <w:r w:rsidRPr="00EF36D5">
                    <w:rPr>
                      <w:rFonts w:ascii="宋体" w:eastAsia="宋体" w:hAnsi="宋体" w:cs="宋体" w:hint="eastAsia"/>
                      <w:b/>
                      <w:color w:val="102401"/>
                      <w:kern w:val="0"/>
                      <w:sz w:val="18"/>
                      <w:szCs w:val="18"/>
                    </w:rPr>
                    <w:t>处罚机关:</w:t>
                  </w:r>
                </w:p>
              </w:tc>
              <w:tc>
                <w:tcPr>
                  <w:tcW w:w="6660" w:type="dxa"/>
                  <w:gridSpan w:val="5"/>
                  <w:tcBorders>
                    <w:top w:val="single" w:sz="4" w:space="0" w:color="auto"/>
                    <w:left w:val="nil"/>
                    <w:bottom w:val="single" w:sz="4" w:space="0" w:color="auto"/>
                    <w:right w:val="single" w:sz="4" w:space="0" w:color="auto"/>
                  </w:tcBorders>
                  <w:vAlign w:val="bottom"/>
                  <w:hideMark/>
                </w:tcPr>
                <w:p w:rsidR="00EF36D5" w:rsidRPr="00EF36D5" w:rsidRDefault="00EF36D5" w:rsidP="00EF36D5">
                  <w:pPr>
                    <w:widowControl/>
                    <w:spacing w:line="270" w:lineRule="atLeast"/>
                    <w:jc w:val="left"/>
                    <w:rPr>
                      <w:rFonts w:ascii="宋体" w:eastAsia="宋体" w:hAnsi="宋体" w:cs="宋体"/>
                      <w:color w:val="102401"/>
                      <w:kern w:val="0"/>
                      <w:sz w:val="18"/>
                      <w:szCs w:val="18"/>
                    </w:rPr>
                  </w:pPr>
                  <w:r w:rsidRPr="00EF36D5">
                    <w:rPr>
                      <w:rFonts w:ascii="宋体" w:eastAsia="宋体" w:hAnsi="宋体" w:cs="宋体" w:hint="eastAsia"/>
                      <w:color w:val="102401"/>
                      <w:kern w:val="0"/>
                      <w:sz w:val="18"/>
                      <w:szCs w:val="18"/>
                    </w:rPr>
                    <w:t>广州市环境保护局</w:t>
                  </w:r>
                </w:p>
              </w:tc>
            </w:tr>
            <w:tr w:rsidR="00EF36D5" w:rsidRPr="00EF36D5">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F36D5" w:rsidRPr="00EF36D5" w:rsidRDefault="00EF36D5" w:rsidP="00EF36D5">
                  <w:pPr>
                    <w:widowControl/>
                    <w:spacing w:line="270" w:lineRule="atLeast"/>
                    <w:jc w:val="right"/>
                    <w:rPr>
                      <w:rFonts w:ascii="宋体" w:eastAsia="宋体" w:hAnsi="宋体" w:cs="宋体"/>
                      <w:color w:val="102401"/>
                      <w:kern w:val="0"/>
                      <w:sz w:val="18"/>
                      <w:szCs w:val="18"/>
                    </w:rPr>
                  </w:pPr>
                  <w:r w:rsidRPr="00EF36D5">
                    <w:rPr>
                      <w:rFonts w:ascii="宋体" w:eastAsia="宋体" w:hAnsi="宋体" w:cs="宋体" w:hint="eastAsia"/>
                      <w:b/>
                      <w:color w:val="102401"/>
                      <w:kern w:val="0"/>
                      <w:sz w:val="18"/>
                      <w:szCs w:val="18"/>
                    </w:rPr>
                    <w:t>地方编码:</w:t>
                  </w:r>
                </w:p>
              </w:tc>
              <w:tc>
                <w:tcPr>
                  <w:tcW w:w="6660" w:type="dxa"/>
                  <w:gridSpan w:val="5"/>
                  <w:tcBorders>
                    <w:top w:val="single" w:sz="4" w:space="0" w:color="auto"/>
                    <w:left w:val="nil"/>
                    <w:bottom w:val="single" w:sz="4" w:space="0" w:color="auto"/>
                    <w:right w:val="single" w:sz="4" w:space="0" w:color="000000"/>
                  </w:tcBorders>
                  <w:vAlign w:val="bottom"/>
                  <w:hideMark/>
                </w:tcPr>
                <w:p w:rsidR="00EF36D5" w:rsidRPr="00EF36D5" w:rsidRDefault="00EF36D5" w:rsidP="00EF36D5">
                  <w:pPr>
                    <w:widowControl/>
                    <w:spacing w:line="270" w:lineRule="atLeast"/>
                    <w:jc w:val="left"/>
                    <w:rPr>
                      <w:rFonts w:ascii="宋体" w:eastAsia="宋体" w:hAnsi="宋体" w:cs="宋体"/>
                      <w:color w:val="102401"/>
                      <w:kern w:val="0"/>
                      <w:sz w:val="18"/>
                      <w:szCs w:val="18"/>
                    </w:rPr>
                  </w:pPr>
                  <w:r w:rsidRPr="00EF36D5">
                    <w:rPr>
                      <w:rFonts w:ascii="宋体" w:eastAsia="宋体" w:hAnsi="宋体" w:cs="宋体" w:hint="eastAsia"/>
                      <w:color w:val="102401"/>
                      <w:kern w:val="0"/>
                      <w:sz w:val="18"/>
                      <w:szCs w:val="18"/>
                    </w:rPr>
                    <w:t>400100</w:t>
                  </w:r>
                </w:p>
              </w:tc>
            </w:tr>
            <w:tr w:rsidR="00EF36D5" w:rsidRPr="00EF36D5">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F36D5" w:rsidRPr="00EF36D5" w:rsidRDefault="00EF36D5" w:rsidP="00EF36D5">
                  <w:pPr>
                    <w:widowControl/>
                    <w:spacing w:line="270" w:lineRule="atLeast"/>
                    <w:jc w:val="right"/>
                    <w:rPr>
                      <w:rFonts w:ascii="宋体" w:eastAsia="宋体" w:hAnsi="宋体" w:cs="宋体"/>
                      <w:color w:val="102401"/>
                      <w:kern w:val="0"/>
                      <w:sz w:val="18"/>
                      <w:szCs w:val="18"/>
                    </w:rPr>
                  </w:pPr>
                  <w:r w:rsidRPr="00EF36D5">
                    <w:rPr>
                      <w:rFonts w:ascii="宋体" w:eastAsia="宋体" w:hAnsi="宋体" w:cs="宋体" w:hint="eastAsia"/>
                      <w:b/>
                      <w:color w:val="102401"/>
                      <w:kern w:val="0"/>
                      <w:sz w:val="18"/>
                      <w:szCs w:val="18"/>
                    </w:rPr>
                    <w:t>当前状态:</w:t>
                  </w:r>
                </w:p>
              </w:tc>
              <w:tc>
                <w:tcPr>
                  <w:tcW w:w="6660" w:type="dxa"/>
                  <w:gridSpan w:val="5"/>
                  <w:tcBorders>
                    <w:top w:val="single" w:sz="4" w:space="0" w:color="auto"/>
                    <w:left w:val="nil"/>
                    <w:bottom w:val="single" w:sz="4" w:space="0" w:color="auto"/>
                    <w:right w:val="single" w:sz="4" w:space="0" w:color="auto"/>
                  </w:tcBorders>
                  <w:vAlign w:val="bottom"/>
                  <w:hideMark/>
                </w:tcPr>
                <w:p w:rsidR="00EF36D5" w:rsidRPr="00EF36D5" w:rsidRDefault="00EF36D5" w:rsidP="00EF36D5">
                  <w:pPr>
                    <w:widowControl/>
                    <w:spacing w:line="270" w:lineRule="atLeast"/>
                    <w:jc w:val="left"/>
                    <w:rPr>
                      <w:rFonts w:ascii="宋体" w:eastAsia="宋体" w:hAnsi="宋体" w:cs="宋体"/>
                      <w:color w:val="102401"/>
                      <w:kern w:val="0"/>
                      <w:sz w:val="18"/>
                      <w:szCs w:val="18"/>
                    </w:rPr>
                  </w:pPr>
                  <w:r w:rsidRPr="00EF36D5">
                    <w:rPr>
                      <w:rFonts w:ascii="宋体" w:eastAsia="宋体" w:hAnsi="宋体" w:cs="宋体" w:hint="eastAsia"/>
                      <w:color w:val="102401"/>
                      <w:kern w:val="0"/>
                      <w:sz w:val="18"/>
                      <w:szCs w:val="18"/>
                    </w:rPr>
                    <w:t>正常</w:t>
                  </w:r>
                </w:p>
              </w:tc>
            </w:tr>
            <w:tr w:rsidR="00EF36D5" w:rsidRPr="00EF36D5">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F36D5" w:rsidRPr="00EF36D5" w:rsidRDefault="00EF36D5" w:rsidP="00EF36D5">
                  <w:pPr>
                    <w:widowControl/>
                    <w:spacing w:line="270" w:lineRule="atLeast"/>
                    <w:jc w:val="right"/>
                    <w:rPr>
                      <w:rFonts w:ascii="宋体" w:eastAsia="宋体" w:hAnsi="宋体" w:cs="宋体"/>
                      <w:color w:val="102401"/>
                      <w:kern w:val="0"/>
                      <w:sz w:val="18"/>
                      <w:szCs w:val="18"/>
                    </w:rPr>
                  </w:pPr>
                  <w:r w:rsidRPr="00EF36D5">
                    <w:rPr>
                      <w:rFonts w:ascii="宋体" w:eastAsia="宋体" w:hAnsi="宋体" w:cs="宋体" w:hint="eastAsia"/>
                      <w:b/>
                      <w:bCs/>
                      <w:color w:val="102401"/>
                      <w:kern w:val="0"/>
                      <w:sz w:val="18"/>
                      <w:szCs w:val="18"/>
                    </w:rPr>
                    <w:t>数据更新时间戳</w:t>
                  </w:r>
                  <w:r w:rsidRPr="00EF36D5">
                    <w:rPr>
                      <w:rFonts w:ascii="宋体" w:eastAsia="宋体" w:hAnsi="宋体" w:cs="宋体" w:hint="eastAsia"/>
                      <w:b/>
                      <w:color w:val="102401"/>
                      <w:kern w:val="0"/>
                      <w:sz w:val="18"/>
                      <w:szCs w:val="18"/>
                    </w:rPr>
                    <w:t>:</w:t>
                  </w:r>
                </w:p>
              </w:tc>
              <w:tc>
                <w:tcPr>
                  <w:tcW w:w="6660" w:type="dxa"/>
                  <w:gridSpan w:val="5"/>
                  <w:tcBorders>
                    <w:top w:val="single" w:sz="4" w:space="0" w:color="auto"/>
                    <w:left w:val="nil"/>
                    <w:bottom w:val="single" w:sz="4" w:space="0" w:color="auto"/>
                    <w:right w:val="single" w:sz="4" w:space="0" w:color="auto"/>
                  </w:tcBorders>
                  <w:vAlign w:val="bottom"/>
                  <w:hideMark/>
                </w:tcPr>
                <w:p w:rsidR="00EF36D5" w:rsidRPr="00EF36D5" w:rsidRDefault="00EF36D5" w:rsidP="00EF36D5">
                  <w:pPr>
                    <w:widowControl/>
                    <w:spacing w:line="270" w:lineRule="atLeast"/>
                    <w:jc w:val="left"/>
                    <w:rPr>
                      <w:rFonts w:ascii="宋体" w:eastAsia="宋体" w:hAnsi="宋体" w:cs="宋体"/>
                      <w:color w:val="102401"/>
                      <w:kern w:val="0"/>
                      <w:sz w:val="18"/>
                      <w:szCs w:val="18"/>
                    </w:rPr>
                  </w:pPr>
                  <w:r w:rsidRPr="00EF36D5">
                    <w:rPr>
                      <w:rFonts w:ascii="宋体" w:eastAsia="宋体" w:hAnsi="宋体" w:cs="宋体" w:hint="eastAsia"/>
                      <w:color w:val="102401"/>
                      <w:kern w:val="0"/>
                      <w:sz w:val="18"/>
                      <w:szCs w:val="18"/>
                    </w:rPr>
                    <w:t>2016/11/18</w:t>
                  </w:r>
                </w:p>
              </w:tc>
            </w:tr>
            <w:tr w:rsidR="00EF36D5" w:rsidRPr="00EF36D5">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F36D5" w:rsidRPr="00EF36D5" w:rsidRDefault="00EF36D5" w:rsidP="00EF36D5">
                  <w:pPr>
                    <w:widowControl/>
                    <w:spacing w:line="270" w:lineRule="atLeast"/>
                    <w:jc w:val="right"/>
                    <w:rPr>
                      <w:rFonts w:ascii="宋体" w:eastAsia="宋体" w:hAnsi="宋体" w:cs="宋体"/>
                      <w:color w:val="102401"/>
                      <w:kern w:val="0"/>
                      <w:sz w:val="18"/>
                      <w:szCs w:val="18"/>
                    </w:rPr>
                  </w:pPr>
                  <w:r w:rsidRPr="00EF36D5">
                    <w:rPr>
                      <w:rFonts w:ascii="宋体" w:eastAsia="宋体" w:hAnsi="宋体" w:cs="宋体" w:hint="eastAsia"/>
                      <w:b/>
                      <w:color w:val="102401"/>
                      <w:kern w:val="0"/>
                      <w:sz w:val="18"/>
                      <w:szCs w:val="18"/>
                    </w:rPr>
                    <w:t>备注:</w:t>
                  </w:r>
                </w:p>
              </w:tc>
              <w:tc>
                <w:tcPr>
                  <w:tcW w:w="6660" w:type="dxa"/>
                  <w:gridSpan w:val="5"/>
                  <w:tcBorders>
                    <w:top w:val="single" w:sz="4" w:space="0" w:color="auto"/>
                    <w:left w:val="nil"/>
                    <w:bottom w:val="single" w:sz="4" w:space="0" w:color="auto"/>
                    <w:right w:val="single" w:sz="4" w:space="0" w:color="auto"/>
                  </w:tcBorders>
                  <w:vAlign w:val="bottom"/>
                  <w:hideMark/>
                </w:tcPr>
                <w:p w:rsidR="00EF36D5" w:rsidRPr="00EF36D5" w:rsidRDefault="00EF36D5" w:rsidP="00EF36D5">
                  <w:pPr>
                    <w:widowControl/>
                    <w:spacing w:line="270" w:lineRule="atLeast"/>
                    <w:jc w:val="left"/>
                    <w:rPr>
                      <w:rFonts w:ascii="宋体" w:eastAsia="宋体" w:hAnsi="宋体" w:cs="宋体"/>
                      <w:color w:val="102401"/>
                      <w:kern w:val="0"/>
                      <w:sz w:val="18"/>
                      <w:szCs w:val="18"/>
                    </w:rPr>
                  </w:pPr>
                  <w:r w:rsidRPr="00EF36D5">
                    <w:rPr>
                      <w:rFonts w:ascii="宋体" w:eastAsia="宋体" w:hAnsi="宋体" w:cs="宋体"/>
                      <w:color w:val="102401"/>
                      <w:kern w:val="0"/>
                      <w:sz w:val="18"/>
                      <w:szCs w:val="18"/>
                    </w:rPr>
                    <w:t> </w:t>
                  </w:r>
                </w:p>
              </w:tc>
            </w:tr>
          </w:tbl>
          <w:p w:rsidR="00EF36D5" w:rsidRPr="00EF36D5" w:rsidRDefault="00EF36D5" w:rsidP="00EF36D5">
            <w:pPr>
              <w:widowControl/>
              <w:snapToGrid w:val="0"/>
              <w:spacing w:line="560" w:lineRule="atLeast"/>
              <w:jc w:val="center"/>
              <w:rPr>
                <w:rFonts w:ascii="宋体" w:eastAsia="宋体" w:hAnsi="宋体" w:cs="宋体"/>
                <w:color w:val="102401"/>
                <w:kern w:val="0"/>
                <w:sz w:val="32"/>
                <w:szCs w:val="32"/>
              </w:rPr>
            </w:pPr>
            <w:r w:rsidRPr="00EF36D5">
              <w:rPr>
                <w:rFonts w:ascii="宋体" w:eastAsia="宋体" w:hAnsi="宋体" w:cs="宋体"/>
                <w:color w:val="102401"/>
                <w:kern w:val="0"/>
                <w:sz w:val="32"/>
                <w:szCs w:val="32"/>
              </w:rPr>
              <w:t> </w:t>
            </w:r>
          </w:p>
          <w:p w:rsidR="00EF36D5" w:rsidRPr="00EF36D5" w:rsidRDefault="00EF36D5" w:rsidP="00EF36D5">
            <w:pPr>
              <w:widowControl/>
              <w:spacing w:line="432" w:lineRule="auto"/>
              <w:jc w:val="left"/>
              <w:rPr>
                <w:rFonts w:ascii="宋体" w:eastAsia="宋体" w:hAnsi="宋体" w:cs="宋体"/>
                <w:color w:val="102401"/>
                <w:kern w:val="0"/>
                <w:sz w:val="32"/>
                <w:szCs w:val="32"/>
              </w:rPr>
            </w:pPr>
            <w:r w:rsidRPr="00EF36D5">
              <w:rPr>
                <w:rFonts w:ascii="宋体" w:eastAsia="宋体" w:hAnsi="宋体" w:cs="宋体"/>
                <w:color w:val="102401"/>
                <w:kern w:val="0"/>
                <w:sz w:val="32"/>
                <w:szCs w:val="32"/>
              </w:rPr>
              <w:t> </w:t>
            </w:r>
          </w:p>
          <w:p w:rsidR="00EF36D5" w:rsidRPr="00EF36D5" w:rsidRDefault="00EF36D5" w:rsidP="00EF36D5">
            <w:pPr>
              <w:widowControl/>
              <w:spacing w:line="432" w:lineRule="auto"/>
              <w:jc w:val="left"/>
              <w:rPr>
                <w:rFonts w:ascii="宋体" w:eastAsia="宋体" w:hAnsi="宋体" w:cs="宋体"/>
                <w:color w:val="102401"/>
                <w:kern w:val="0"/>
                <w:sz w:val="32"/>
                <w:szCs w:val="32"/>
              </w:rPr>
            </w:pPr>
            <w:r w:rsidRPr="00EF36D5">
              <w:rPr>
                <w:rFonts w:ascii="宋体" w:eastAsia="宋体" w:hAnsi="宋体" w:cs="宋体"/>
                <w:b/>
                <w:bCs/>
                <w:color w:val="102401"/>
                <w:kern w:val="0"/>
                <w:sz w:val="32"/>
              </w:rPr>
              <w:t>全文信息</w:t>
            </w:r>
          </w:p>
          <w:p w:rsidR="00EF36D5" w:rsidRPr="00EF36D5" w:rsidRDefault="00EF36D5" w:rsidP="00EF36D5">
            <w:pPr>
              <w:widowControl/>
              <w:spacing w:line="432" w:lineRule="auto"/>
              <w:jc w:val="left"/>
              <w:rPr>
                <w:rFonts w:ascii="宋体" w:eastAsia="宋体" w:hAnsi="宋体" w:cs="宋体"/>
                <w:color w:val="102401"/>
                <w:kern w:val="0"/>
                <w:sz w:val="24"/>
                <w:szCs w:val="24"/>
              </w:rPr>
            </w:pPr>
            <w:r w:rsidRPr="00EF36D5">
              <w:rPr>
                <w:rFonts w:ascii="宋体" w:eastAsia="宋体" w:hAnsi="宋体" w:cs="宋体"/>
                <w:color w:val="102401"/>
                <w:kern w:val="0"/>
                <w:sz w:val="24"/>
                <w:szCs w:val="24"/>
              </w:rPr>
              <w:t> </w:t>
            </w:r>
          </w:p>
          <w:p w:rsidR="00EF36D5" w:rsidRPr="00EF36D5" w:rsidRDefault="00EF36D5" w:rsidP="00EF36D5">
            <w:pPr>
              <w:widowControl/>
              <w:snapToGrid w:val="0"/>
              <w:spacing w:line="560" w:lineRule="atLeast"/>
              <w:jc w:val="center"/>
              <w:rPr>
                <w:rFonts w:ascii="宋体" w:eastAsia="宋体" w:hAnsi="宋体" w:cs="宋体"/>
                <w:color w:val="102401"/>
                <w:kern w:val="0"/>
                <w:sz w:val="24"/>
                <w:szCs w:val="24"/>
              </w:rPr>
            </w:pPr>
            <w:r w:rsidRPr="00EF36D5">
              <w:rPr>
                <w:rFonts w:ascii="方正小标宋简体" w:eastAsia="方正小标宋简体" w:hAnsi="宋体" w:cs="宋体" w:hint="eastAsia"/>
                <w:b/>
                <w:color w:val="102401"/>
                <w:kern w:val="0"/>
                <w:sz w:val="44"/>
                <w:szCs w:val="44"/>
              </w:rPr>
              <w:t>行政处罚决定书</w:t>
            </w:r>
          </w:p>
          <w:p w:rsidR="00EF36D5" w:rsidRPr="00EF36D5" w:rsidRDefault="00EF36D5" w:rsidP="00EF36D5">
            <w:pPr>
              <w:widowControl/>
              <w:snapToGrid w:val="0"/>
              <w:spacing w:line="560" w:lineRule="atLeast"/>
              <w:jc w:val="center"/>
              <w:rPr>
                <w:rFonts w:ascii="宋体" w:eastAsia="宋体" w:hAnsi="宋体" w:cs="宋体"/>
                <w:color w:val="102401"/>
                <w:kern w:val="0"/>
                <w:sz w:val="24"/>
                <w:szCs w:val="24"/>
              </w:rPr>
            </w:pPr>
            <w:r w:rsidRPr="00EF36D5">
              <w:rPr>
                <w:rFonts w:ascii="宋体" w:eastAsia="宋体" w:hAnsi="宋体" w:cs="宋体"/>
                <w:color w:val="102401"/>
                <w:kern w:val="0"/>
                <w:sz w:val="24"/>
                <w:szCs w:val="24"/>
              </w:rPr>
              <w:lastRenderedPageBreak/>
              <w:t> </w:t>
            </w:r>
          </w:p>
          <w:p w:rsidR="00EF36D5" w:rsidRPr="00EF36D5" w:rsidRDefault="00EF36D5" w:rsidP="00EF36D5">
            <w:pPr>
              <w:widowControl/>
              <w:snapToGrid w:val="0"/>
              <w:spacing w:line="560" w:lineRule="atLeast"/>
              <w:jc w:val="center"/>
              <w:rPr>
                <w:rFonts w:ascii="方正小标宋简体" w:eastAsia="方正小标宋简体" w:hAnsi="宋体" w:cs="宋体"/>
                <w:color w:val="102401"/>
                <w:kern w:val="0"/>
                <w:sz w:val="30"/>
                <w:szCs w:val="30"/>
              </w:rPr>
            </w:pPr>
            <w:r w:rsidRPr="00EF36D5">
              <w:rPr>
                <w:rFonts w:ascii="宋体" w:eastAsia="宋体" w:hAnsi="宋体" w:cs="宋体" w:hint="eastAsia"/>
                <w:color w:val="102401"/>
                <w:kern w:val="0"/>
                <w:sz w:val="30"/>
                <w:szCs w:val="30"/>
              </w:rPr>
              <w:t>穗环法罚〔2016〕44号</w:t>
            </w:r>
          </w:p>
          <w:p w:rsidR="00EF36D5" w:rsidRPr="00EF36D5" w:rsidRDefault="00EF36D5" w:rsidP="00EF36D5">
            <w:pPr>
              <w:widowControl/>
              <w:snapToGrid w:val="0"/>
              <w:spacing w:line="560" w:lineRule="atLeast"/>
              <w:jc w:val="center"/>
              <w:rPr>
                <w:rFonts w:ascii="方正小标宋简体" w:eastAsia="方正小标宋简体" w:hAnsi="宋体" w:cs="宋体" w:hint="eastAsia"/>
                <w:color w:val="102401"/>
                <w:kern w:val="0"/>
                <w:sz w:val="30"/>
                <w:szCs w:val="30"/>
              </w:rPr>
            </w:pPr>
            <w:r w:rsidRPr="00EF36D5">
              <w:rPr>
                <w:rFonts w:ascii="方正小标宋简体" w:eastAsia="方正小标宋简体" w:hAnsi="宋体" w:cs="宋体" w:hint="eastAsia"/>
                <w:color w:val="102401"/>
                <w:kern w:val="0"/>
                <w:sz w:val="30"/>
                <w:szCs w:val="30"/>
              </w:rPr>
              <w:t> </w:t>
            </w:r>
          </w:p>
          <w:p w:rsidR="00EF36D5" w:rsidRPr="00EF36D5" w:rsidRDefault="00EF36D5" w:rsidP="00EF36D5">
            <w:pPr>
              <w:widowControl/>
              <w:spacing w:line="500" w:lineRule="atLeast"/>
              <w:jc w:val="left"/>
              <w:rPr>
                <w:rFonts w:ascii="宋体" w:eastAsia="宋体" w:hAnsi="宋体" w:cs="宋体" w:hint="eastAsia"/>
                <w:color w:val="102401"/>
                <w:kern w:val="0"/>
                <w:sz w:val="30"/>
                <w:szCs w:val="30"/>
              </w:rPr>
            </w:pPr>
            <w:r w:rsidRPr="00EF36D5">
              <w:rPr>
                <w:rFonts w:ascii="仿宋_GB2312" w:eastAsia="仿宋_GB2312" w:hAnsi="Times New Roman" w:cs="Times New Roman"/>
                <w:color w:val="102401"/>
                <w:kern w:val="0"/>
                <w:sz w:val="32"/>
                <w:szCs w:val="32"/>
              </w:rPr>
              <w:t>当事人：</w:t>
            </w:r>
            <w:r w:rsidRPr="00EF36D5">
              <w:rPr>
                <w:rFonts w:ascii="仿宋_GB2312" w:eastAsia="仿宋_GB2312" w:hAnsi="宋体" w:cs="宋体" w:hint="eastAsia"/>
                <w:color w:val="102401"/>
                <w:kern w:val="0"/>
                <w:sz w:val="32"/>
                <w:szCs w:val="32"/>
              </w:rPr>
              <w:t>广州市番禺区人民政府小谷围街道办事处</w:t>
            </w:r>
          </w:p>
          <w:p w:rsidR="00EF36D5" w:rsidRPr="00EF36D5" w:rsidRDefault="00EF36D5" w:rsidP="00EF36D5">
            <w:pPr>
              <w:widowControl/>
              <w:spacing w:line="500" w:lineRule="atLeast"/>
              <w:jc w:val="left"/>
              <w:rPr>
                <w:rFonts w:ascii="宋体" w:eastAsia="宋体" w:hAnsi="宋体" w:cs="宋体" w:hint="eastAsia"/>
                <w:color w:val="102401"/>
                <w:kern w:val="0"/>
                <w:sz w:val="30"/>
                <w:szCs w:val="30"/>
              </w:rPr>
            </w:pPr>
            <w:r w:rsidRPr="00EF36D5">
              <w:rPr>
                <w:rFonts w:ascii="仿宋_GB2312" w:eastAsia="仿宋_GB2312" w:hAnsi="宋体" w:cs="宋体" w:hint="eastAsia"/>
                <w:color w:val="102401"/>
                <w:kern w:val="0"/>
                <w:sz w:val="32"/>
                <w:szCs w:val="32"/>
              </w:rPr>
              <w:t>组织机构代码</w:t>
            </w:r>
            <w:r w:rsidRPr="00EF36D5">
              <w:rPr>
                <w:rFonts w:ascii="仿宋_GB2312" w:eastAsia="仿宋_GB2312" w:hAnsi="Times New Roman" w:cs="Times New Roman"/>
                <w:color w:val="102401"/>
                <w:kern w:val="0"/>
                <w:sz w:val="32"/>
                <w:szCs w:val="32"/>
              </w:rPr>
              <w:t>：</w:t>
            </w:r>
            <w:r w:rsidRPr="00EF36D5">
              <w:rPr>
                <w:rFonts w:ascii="仿宋_GB2312" w:eastAsia="仿宋_GB2312" w:hAnsi="宋体" w:cs="宋体" w:hint="eastAsia"/>
                <w:color w:val="102401"/>
                <w:kern w:val="0"/>
                <w:sz w:val="32"/>
                <w:szCs w:val="32"/>
              </w:rPr>
              <w:t>76613141-8</w:t>
            </w:r>
          </w:p>
          <w:p w:rsidR="00EF36D5" w:rsidRPr="00EF36D5" w:rsidRDefault="00EF36D5" w:rsidP="00EF36D5">
            <w:pPr>
              <w:widowControl/>
              <w:spacing w:line="500" w:lineRule="atLeast"/>
              <w:jc w:val="left"/>
              <w:rPr>
                <w:rFonts w:ascii="宋体" w:eastAsia="宋体" w:hAnsi="宋体" w:cs="宋体" w:hint="eastAsia"/>
                <w:color w:val="102401"/>
                <w:kern w:val="0"/>
                <w:sz w:val="30"/>
                <w:szCs w:val="30"/>
              </w:rPr>
            </w:pPr>
            <w:r w:rsidRPr="00EF36D5">
              <w:rPr>
                <w:rFonts w:ascii="仿宋_GB2312" w:eastAsia="仿宋_GB2312" w:hAnsi="Times New Roman" w:cs="Times New Roman"/>
                <w:color w:val="102401"/>
                <w:kern w:val="0"/>
                <w:sz w:val="32"/>
                <w:szCs w:val="32"/>
              </w:rPr>
              <w:t>地</w:t>
            </w:r>
            <w:r w:rsidRPr="00EF36D5">
              <w:rPr>
                <w:rFonts w:ascii="Times New Roman" w:eastAsia="宋体" w:hAnsi="Times New Roman" w:cs="Times New Roman"/>
                <w:color w:val="102401"/>
                <w:kern w:val="0"/>
                <w:sz w:val="32"/>
                <w:szCs w:val="32"/>
              </w:rPr>
              <w:t xml:space="preserve">  </w:t>
            </w:r>
            <w:r w:rsidRPr="00EF36D5">
              <w:rPr>
                <w:rFonts w:ascii="仿宋_GB2312" w:eastAsia="仿宋_GB2312" w:hAnsi="Times New Roman" w:cs="Times New Roman"/>
                <w:color w:val="102401"/>
                <w:kern w:val="0"/>
                <w:sz w:val="32"/>
                <w:szCs w:val="32"/>
              </w:rPr>
              <w:t>址：</w:t>
            </w:r>
            <w:r w:rsidRPr="00EF36D5">
              <w:rPr>
                <w:rFonts w:ascii="仿宋_GB2312" w:eastAsia="仿宋_GB2312" w:hAnsi="宋体" w:cs="宋体" w:hint="eastAsia"/>
                <w:color w:val="102401"/>
                <w:kern w:val="0"/>
                <w:sz w:val="32"/>
                <w:szCs w:val="32"/>
              </w:rPr>
              <w:t>广州市番禺区广州大学城中心大街南28号</w:t>
            </w:r>
          </w:p>
          <w:p w:rsidR="00EF36D5" w:rsidRPr="00EF36D5" w:rsidRDefault="00EF36D5" w:rsidP="00EF36D5">
            <w:pPr>
              <w:widowControl/>
              <w:spacing w:line="500" w:lineRule="atLeast"/>
              <w:ind w:firstLine="640"/>
              <w:jc w:val="left"/>
              <w:rPr>
                <w:rFonts w:ascii="宋体" w:eastAsia="宋体" w:hAnsi="宋体" w:cs="宋体" w:hint="eastAsia"/>
                <w:color w:val="102401"/>
                <w:kern w:val="0"/>
                <w:sz w:val="30"/>
                <w:szCs w:val="30"/>
              </w:rPr>
            </w:pPr>
            <w:r w:rsidRPr="00EF36D5">
              <w:rPr>
                <w:rFonts w:ascii="仿宋_GB2312" w:eastAsia="仿宋_GB2312" w:hAnsi="Times New Roman" w:cs="Times New Roman"/>
                <w:color w:val="102401"/>
                <w:kern w:val="0"/>
                <w:sz w:val="32"/>
                <w:szCs w:val="32"/>
              </w:rPr>
              <w:t>经</w:t>
            </w:r>
            <w:r w:rsidRPr="00EF36D5">
              <w:rPr>
                <w:rFonts w:ascii="仿宋_GB2312" w:eastAsia="仿宋_GB2312" w:hAnsi="宋体" w:cs="宋体" w:hint="eastAsia"/>
                <w:color w:val="102401"/>
                <w:kern w:val="0"/>
                <w:sz w:val="32"/>
                <w:szCs w:val="32"/>
              </w:rPr>
              <w:t>我局执法监察支队2016年</w:t>
            </w:r>
            <w:r w:rsidRPr="00EF36D5">
              <w:rPr>
                <w:rFonts w:ascii="Times New Roman" w:eastAsia="仿宋_GB2312" w:hAnsi="Times New Roman" w:cs="Times New Roman" w:hint="eastAsia"/>
                <w:color w:val="102401"/>
                <w:kern w:val="0"/>
                <w:sz w:val="32"/>
                <w:szCs w:val="32"/>
              </w:rPr>
              <w:t>3</w:t>
            </w:r>
            <w:r w:rsidRPr="00EF36D5">
              <w:rPr>
                <w:rFonts w:ascii="仿宋_GB2312" w:eastAsia="仿宋_GB2312" w:hAnsi="宋体" w:cs="宋体" w:hint="eastAsia"/>
                <w:color w:val="102401"/>
                <w:kern w:val="0"/>
                <w:sz w:val="32"/>
                <w:szCs w:val="32"/>
              </w:rPr>
              <w:t>月</w:t>
            </w:r>
            <w:r w:rsidRPr="00EF36D5">
              <w:rPr>
                <w:rFonts w:ascii="Times New Roman" w:eastAsia="仿宋_GB2312" w:hAnsi="Times New Roman" w:cs="Times New Roman" w:hint="eastAsia"/>
                <w:color w:val="102401"/>
                <w:kern w:val="0"/>
                <w:sz w:val="32"/>
                <w:szCs w:val="32"/>
              </w:rPr>
              <w:t>14</w:t>
            </w:r>
            <w:r w:rsidRPr="00EF36D5">
              <w:rPr>
                <w:rFonts w:ascii="仿宋_GB2312" w:eastAsia="仿宋_GB2312" w:hAnsi="宋体" w:cs="宋体" w:hint="eastAsia"/>
                <w:color w:val="102401"/>
                <w:kern w:val="0"/>
                <w:sz w:val="32"/>
                <w:szCs w:val="32"/>
              </w:rPr>
              <w:t>日、</w:t>
            </w:r>
            <w:r w:rsidRPr="00EF36D5">
              <w:rPr>
                <w:rFonts w:ascii="Times New Roman" w:eastAsia="仿宋_GB2312" w:hAnsi="Times New Roman" w:cs="Times New Roman" w:hint="eastAsia"/>
                <w:color w:val="102401"/>
                <w:kern w:val="0"/>
                <w:sz w:val="32"/>
                <w:szCs w:val="32"/>
              </w:rPr>
              <w:t>25</w:t>
            </w:r>
            <w:r w:rsidRPr="00EF36D5">
              <w:rPr>
                <w:rFonts w:ascii="仿宋_GB2312" w:eastAsia="仿宋_GB2312" w:hAnsi="宋体" w:cs="宋体" w:hint="eastAsia"/>
                <w:color w:val="102401"/>
                <w:kern w:val="0"/>
                <w:sz w:val="32"/>
                <w:szCs w:val="32"/>
              </w:rPr>
              <w:t>日调查发现</w:t>
            </w:r>
            <w:r w:rsidRPr="00EF36D5">
              <w:rPr>
                <w:rFonts w:ascii="仿宋_GB2312" w:eastAsia="仿宋_GB2312" w:hAnsi="Times New Roman" w:cs="Times New Roman"/>
                <w:color w:val="102401"/>
                <w:kern w:val="0"/>
                <w:sz w:val="32"/>
                <w:szCs w:val="32"/>
              </w:rPr>
              <w:t>，</w:t>
            </w:r>
            <w:r w:rsidRPr="00EF36D5">
              <w:rPr>
                <w:rFonts w:ascii="仿宋_GB2312" w:eastAsia="仿宋_GB2312" w:hAnsi="宋体" w:cs="宋体" w:hint="eastAsia"/>
                <w:color w:val="102401"/>
                <w:kern w:val="0"/>
                <w:sz w:val="32"/>
                <w:szCs w:val="32"/>
              </w:rPr>
              <w:t>当事人建设的广州市番禺区小谷围街社区管理服务中心建设项目环评文件于2006年</w:t>
            </w:r>
            <w:r w:rsidRPr="00EF36D5">
              <w:rPr>
                <w:rFonts w:ascii="Times New Roman" w:eastAsia="仿宋_GB2312" w:hAnsi="Times New Roman" w:cs="Times New Roman" w:hint="eastAsia"/>
                <w:color w:val="102401"/>
                <w:kern w:val="0"/>
                <w:sz w:val="32"/>
                <w:szCs w:val="32"/>
              </w:rPr>
              <w:t>4</w:t>
            </w:r>
            <w:r w:rsidRPr="00EF36D5">
              <w:rPr>
                <w:rFonts w:ascii="仿宋_GB2312" w:eastAsia="仿宋_GB2312" w:hAnsi="宋体" w:cs="宋体" w:hint="eastAsia"/>
                <w:color w:val="102401"/>
                <w:kern w:val="0"/>
                <w:sz w:val="32"/>
                <w:szCs w:val="32"/>
              </w:rPr>
              <w:t>月</w:t>
            </w:r>
            <w:r w:rsidRPr="00EF36D5">
              <w:rPr>
                <w:rFonts w:ascii="Times New Roman" w:eastAsia="仿宋_GB2312" w:hAnsi="Times New Roman" w:cs="Times New Roman" w:hint="eastAsia"/>
                <w:color w:val="102401"/>
                <w:kern w:val="0"/>
                <w:sz w:val="32"/>
                <w:szCs w:val="32"/>
              </w:rPr>
              <w:t>2</w:t>
            </w:r>
            <w:r w:rsidRPr="00EF36D5">
              <w:rPr>
                <w:rFonts w:ascii="仿宋_GB2312" w:eastAsia="仿宋_GB2312" w:hAnsi="宋体" w:cs="宋体" w:hint="eastAsia"/>
                <w:color w:val="102401"/>
                <w:kern w:val="0"/>
                <w:sz w:val="32"/>
                <w:szCs w:val="32"/>
              </w:rPr>
              <w:t>日经我局穗环管影</w:t>
            </w:r>
            <w:r w:rsidRPr="00EF36D5">
              <w:rPr>
                <w:rFonts w:ascii="仿宋_GB2312" w:eastAsia="仿宋_GB2312" w:hAnsi="Times New Roman" w:cs="Times New Roman"/>
                <w:color w:val="102401"/>
                <w:kern w:val="0"/>
                <w:sz w:val="32"/>
                <w:szCs w:val="32"/>
              </w:rPr>
              <w:t>〔</w:t>
            </w:r>
            <w:r w:rsidRPr="00EF36D5">
              <w:rPr>
                <w:rFonts w:ascii="Times New Roman" w:eastAsia="宋体" w:hAnsi="Times New Roman" w:cs="Times New Roman"/>
                <w:color w:val="102401"/>
                <w:kern w:val="0"/>
                <w:sz w:val="32"/>
                <w:szCs w:val="32"/>
              </w:rPr>
              <w:t>20</w:t>
            </w:r>
            <w:r w:rsidRPr="00EF36D5">
              <w:rPr>
                <w:rFonts w:ascii="仿宋_GB2312" w:eastAsia="仿宋_GB2312" w:hAnsi="宋体" w:cs="宋体" w:hint="eastAsia"/>
                <w:color w:val="102401"/>
                <w:kern w:val="0"/>
                <w:sz w:val="32"/>
                <w:szCs w:val="32"/>
              </w:rPr>
              <w:t>06</w:t>
            </w:r>
            <w:r w:rsidRPr="00EF36D5">
              <w:rPr>
                <w:rFonts w:ascii="仿宋_GB2312" w:eastAsia="仿宋_GB2312" w:hAnsi="Times New Roman" w:cs="Times New Roman"/>
                <w:color w:val="102401"/>
                <w:kern w:val="0"/>
                <w:sz w:val="32"/>
                <w:szCs w:val="32"/>
              </w:rPr>
              <w:t>〕</w:t>
            </w:r>
            <w:r w:rsidRPr="00EF36D5">
              <w:rPr>
                <w:rFonts w:ascii="仿宋_GB2312" w:eastAsia="仿宋_GB2312" w:hAnsi="宋体" w:cs="宋体" w:hint="eastAsia"/>
                <w:color w:val="102401"/>
                <w:kern w:val="0"/>
                <w:sz w:val="32"/>
                <w:szCs w:val="32"/>
              </w:rPr>
              <w:t>96号文批复同意；上述建设项目于</w:t>
            </w:r>
            <w:r w:rsidRPr="00EF36D5">
              <w:rPr>
                <w:rFonts w:ascii="Times New Roman" w:eastAsia="仿宋_GB2312" w:hAnsi="Times New Roman" w:cs="Times New Roman" w:hint="eastAsia"/>
                <w:color w:val="102401"/>
                <w:kern w:val="0"/>
                <w:sz w:val="32"/>
                <w:szCs w:val="32"/>
              </w:rPr>
              <w:t>2008</w:t>
            </w:r>
            <w:r w:rsidRPr="00EF36D5">
              <w:rPr>
                <w:rFonts w:ascii="仿宋_GB2312" w:eastAsia="仿宋_GB2312" w:hAnsi="宋体" w:cs="宋体" w:hint="eastAsia"/>
                <w:color w:val="102401"/>
                <w:kern w:val="0"/>
                <w:sz w:val="32"/>
                <w:szCs w:val="32"/>
              </w:rPr>
              <w:t>年</w:t>
            </w:r>
            <w:r w:rsidRPr="00EF36D5">
              <w:rPr>
                <w:rFonts w:ascii="Times New Roman" w:eastAsia="仿宋_GB2312" w:hAnsi="Times New Roman" w:cs="Times New Roman" w:hint="eastAsia"/>
                <w:color w:val="102401"/>
                <w:kern w:val="0"/>
                <w:sz w:val="32"/>
                <w:szCs w:val="32"/>
              </w:rPr>
              <w:t>8</w:t>
            </w:r>
            <w:r w:rsidRPr="00EF36D5">
              <w:rPr>
                <w:rFonts w:ascii="仿宋_GB2312" w:eastAsia="仿宋_GB2312" w:hAnsi="宋体" w:cs="宋体" w:hint="eastAsia"/>
                <w:color w:val="102401"/>
                <w:kern w:val="0"/>
                <w:sz w:val="32"/>
                <w:szCs w:val="32"/>
              </w:rPr>
              <w:t>月建成并投入使用，此外项目另增设一台</w:t>
            </w:r>
            <w:r w:rsidRPr="00EF36D5">
              <w:rPr>
                <w:rFonts w:ascii="Times New Roman" w:eastAsia="仿宋_GB2312" w:hAnsi="Times New Roman" w:cs="Times New Roman" w:hint="eastAsia"/>
                <w:color w:val="102401"/>
                <w:kern w:val="0"/>
                <w:sz w:val="32"/>
                <w:szCs w:val="32"/>
              </w:rPr>
              <w:t>250KW/h</w:t>
            </w:r>
            <w:r w:rsidRPr="00EF36D5">
              <w:rPr>
                <w:rFonts w:ascii="仿宋_GB2312" w:eastAsia="仿宋_GB2312" w:hAnsi="宋体" w:cs="宋体" w:hint="eastAsia"/>
                <w:color w:val="102401"/>
                <w:kern w:val="0"/>
                <w:sz w:val="32"/>
                <w:szCs w:val="32"/>
              </w:rPr>
              <w:t>备用柴油发电机（但未使用），至今未完善该建设项目需配套建设的环境保护设施竣工验收手续。</w:t>
            </w:r>
          </w:p>
          <w:p w:rsidR="00EF36D5" w:rsidRPr="00EF36D5" w:rsidRDefault="00EF36D5" w:rsidP="00EF36D5">
            <w:pPr>
              <w:widowControl/>
              <w:spacing w:line="500" w:lineRule="atLeast"/>
              <w:ind w:firstLine="640"/>
              <w:jc w:val="left"/>
              <w:rPr>
                <w:rFonts w:ascii="宋体" w:eastAsia="宋体" w:hAnsi="宋体" w:cs="宋体" w:hint="eastAsia"/>
                <w:color w:val="102401"/>
                <w:kern w:val="0"/>
                <w:sz w:val="30"/>
                <w:szCs w:val="30"/>
              </w:rPr>
            </w:pPr>
            <w:r w:rsidRPr="00EF36D5">
              <w:rPr>
                <w:rFonts w:ascii="仿宋_GB2312" w:eastAsia="仿宋_GB2312" w:hAnsi="Times New Roman" w:cs="Times New Roman"/>
                <w:color w:val="102401"/>
                <w:kern w:val="0"/>
                <w:sz w:val="32"/>
                <w:szCs w:val="32"/>
              </w:rPr>
              <w:t>以上事实，有《询问笔录》</w:t>
            </w:r>
            <w:r w:rsidRPr="00EF36D5">
              <w:rPr>
                <w:rFonts w:ascii="仿宋_GB2312" w:eastAsia="仿宋_GB2312" w:hAnsi="宋体" w:cs="宋体" w:hint="eastAsia"/>
                <w:color w:val="102401"/>
                <w:kern w:val="0"/>
                <w:sz w:val="32"/>
                <w:szCs w:val="32"/>
              </w:rPr>
              <w:t>、《现场检查笔录》</w:t>
            </w:r>
            <w:r w:rsidRPr="00EF36D5">
              <w:rPr>
                <w:rFonts w:ascii="仿宋_GB2312" w:eastAsia="仿宋_GB2312" w:hAnsi="Times New Roman" w:cs="Times New Roman"/>
                <w:color w:val="102401"/>
                <w:kern w:val="0"/>
                <w:sz w:val="32"/>
                <w:szCs w:val="32"/>
              </w:rPr>
              <w:t>等证据为证。</w:t>
            </w:r>
          </w:p>
          <w:p w:rsidR="00EF36D5" w:rsidRPr="00EF36D5" w:rsidRDefault="00EF36D5" w:rsidP="00EF36D5">
            <w:pPr>
              <w:widowControl/>
              <w:snapToGrid w:val="0"/>
              <w:spacing w:line="500" w:lineRule="atLeast"/>
              <w:ind w:firstLine="640"/>
              <w:jc w:val="left"/>
              <w:rPr>
                <w:rFonts w:ascii="宋体" w:eastAsia="宋体" w:hAnsi="宋体" w:cs="宋体" w:hint="eastAsia"/>
                <w:color w:val="102401"/>
                <w:kern w:val="0"/>
                <w:sz w:val="30"/>
                <w:szCs w:val="30"/>
              </w:rPr>
            </w:pPr>
            <w:r w:rsidRPr="00EF36D5">
              <w:rPr>
                <w:rFonts w:ascii="仿宋_GB2312" w:eastAsia="仿宋_GB2312" w:hAnsi="Times New Roman" w:cs="Times New Roman"/>
                <w:color w:val="102401"/>
                <w:kern w:val="0"/>
                <w:sz w:val="32"/>
                <w:szCs w:val="32"/>
              </w:rPr>
              <w:t>当事人上述行为</w:t>
            </w:r>
            <w:r w:rsidRPr="00EF36D5">
              <w:rPr>
                <w:rFonts w:ascii="仿宋_GB2312" w:eastAsia="仿宋_GB2312" w:hAnsi="宋体" w:cs="宋体" w:hint="eastAsia"/>
                <w:color w:val="102401"/>
                <w:kern w:val="0"/>
                <w:sz w:val="32"/>
                <w:szCs w:val="32"/>
              </w:rPr>
              <w:t>违反了《建设项目环境保护管理条例》第二十三条</w:t>
            </w:r>
            <w:r w:rsidRPr="00EF36D5">
              <w:rPr>
                <w:rFonts w:ascii="仿宋_GB2312" w:eastAsia="仿宋_GB2312" w:hAnsi="Times New Roman" w:cs="Times New Roman"/>
                <w:color w:val="102401"/>
                <w:kern w:val="0"/>
                <w:sz w:val="32"/>
                <w:szCs w:val="32"/>
              </w:rPr>
              <w:t>的规定。</w:t>
            </w:r>
          </w:p>
          <w:p w:rsidR="00EF36D5" w:rsidRPr="00EF36D5" w:rsidRDefault="00EF36D5" w:rsidP="00EF36D5">
            <w:pPr>
              <w:widowControl/>
              <w:spacing w:line="500" w:lineRule="atLeast"/>
              <w:ind w:firstLine="640"/>
              <w:jc w:val="left"/>
              <w:rPr>
                <w:rFonts w:ascii="宋体" w:eastAsia="宋体" w:hAnsi="宋体" w:cs="宋体" w:hint="eastAsia"/>
                <w:color w:val="102401"/>
                <w:kern w:val="0"/>
                <w:sz w:val="30"/>
                <w:szCs w:val="30"/>
              </w:rPr>
            </w:pPr>
            <w:r w:rsidRPr="00EF36D5">
              <w:rPr>
                <w:rFonts w:ascii="Times New Roman" w:eastAsia="宋体" w:hAnsi="Times New Roman" w:cs="Times New Roman"/>
                <w:color w:val="102401"/>
                <w:kern w:val="0"/>
                <w:sz w:val="32"/>
                <w:szCs w:val="32"/>
              </w:rPr>
              <w:t>201</w:t>
            </w:r>
            <w:r w:rsidRPr="00EF36D5">
              <w:rPr>
                <w:rFonts w:ascii="仿宋_GB2312" w:eastAsia="仿宋_GB2312" w:hAnsi="宋体" w:cs="宋体" w:hint="eastAsia"/>
                <w:color w:val="102401"/>
                <w:kern w:val="0"/>
                <w:sz w:val="32"/>
                <w:szCs w:val="32"/>
              </w:rPr>
              <w:t>6</w:t>
            </w:r>
            <w:r w:rsidRPr="00EF36D5">
              <w:rPr>
                <w:rFonts w:ascii="仿宋_GB2312" w:eastAsia="仿宋_GB2312" w:hAnsi="Times New Roman" w:cs="Times New Roman"/>
                <w:color w:val="102401"/>
                <w:kern w:val="0"/>
                <w:sz w:val="32"/>
                <w:szCs w:val="32"/>
              </w:rPr>
              <w:t>年</w:t>
            </w:r>
            <w:r w:rsidRPr="00EF36D5">
              <w:rPr>
                <w:rFonts w:ascii="仿宋_GB2312" w:eastAsia="仿宋_GB2312" w:hAnsi="宋体" w:cs="宋体" w:hint="eastAsia"/>
                <w:color w:val="102401"/>
                <w:kern w:val="0"/>
                <w:sz w:val="32"/>
                <w:szCs w:val="32"/>
              </w:rPr>
              <w:t>5</w:t>
            </w:r>
            <w:r w:rsidRPr="00EF36D5">
              <w:rPr>
                <w:rFonts w:ascii="仿宋_GB2312" w:eastAsia="仿宋_GB2312" w:hAnsi="Times New Roman" w:cs="Times New Roman"/>
                <w:color w:val="102401"/>
                <w:kern w:val="0"/>
                <w:sz w:val="32"/>
                <w:szCs w:val="32"/>
              </w:rPr>
              <w:t>月</w:t>
            </w:r>
            <w:r w:rsidRPr="00EF36D5">
              <w:rPr>
                <w:rFonts w:ascii="仿宋_GB2312" w:eastAsia="仿宋_GB2312" w:hAnsi="宋体" w:cs="宋体" w:hint="eastAsia"/>
                <w:color w:val="102401"/>
                <w:kern w:val="0"/>
                <w:sz w:val="32"/>
                <w:szCs w:val="32"/>
              </w:rPr>
              <w:t>26</w:t>
            </w:r>
            <w:r w:rsidRPr="00EF36D5">
              <w:rPr>
                <w:rFonts w:ascii="仿宋_GB2312" w:eastAsia="仿宋_GB2312" w:hAnsi="Times New Roman" w:cs="Times New Roman"/>
                <w:color w:val="102401"/>
                <w:kern w:val="0"/>
                <w:sz w:val="32"/>
                <w:szCs w:val="32"/>
              </w:rPr>
              <w:t>日，我局作出《行政处罚告知书》（穗环法告〔</w:t>
            </w:r>
            <w:r w:rsidRPr="00EF36D5">
              <w:rPr>
                <w:rFonts w:ascii="Times New Roman" w:eastAsia="宋体" w:hAnsi="Times New Roman" w:cs="Times New Roman"/>
                <w:color w:val="102401"/>
                <w:kern w:val="0"/>
                <w:sz w:val="32"/>
                <w:szCs w:val="32"/>
              </w:rPr>
              <w:t>201</w:t>
            </w:r>
            <w:r w:rsidRPr="00EF36D5">
              <w:rPr>
                <w:rFonts w:ascii="仿宋_GB2312" w:eastAsia="仿宋_GB2312" w:hAnsi="宋体" w:cs="宋体" w:hint="eastAsia"/>
                <w:color w:val="102401"/>
                <w:kern w:val="0"/>
                <w:sz w:val="32"/>
                <w:szCs w:val="32"/>
              </w:rPr>
              <w:t>6</w:t>
            </w:r>
            <w:r w:rsidRPr="00EF36D5">
              <w:rPr>
                <w:rFonts w:ascii="仿宋_GB2312" w:eastAsia="仿宋_GB2312" w:hAnsi="Times New Roman" w:cs="Times New Roman"/>
                <w:color w:val="102401"/>
                <w:kern w:val="0"/>
                <w:sz w:val="32"/>
                <w:szCs w:val="32"/>
              </w:rPr>
              <w:t>〕</w:t>
            </w:r>
            <w:r w:rsidRPr="00EF36D5">
              <w:rPr>
                <w:rFonts w:ascii="仿宋_GB2312" w:eastAsia="仿宋_GB2312" w:hAnsi="宋体" w:cs="宋体" w:hint="eastAsia"/>
                <w:color w:val="102401"/>
                <w:kern w:val="0"/>
                <w:sz w:val="32"/>
                <w:szCs w:val="32"/>
              </w:rPr>
              <w:t>58</w:t>
            </w:r>
            <w:r w:rsidRPr="00EF36D5">
              <w:rPr>
                <w:rFonts w:ascii="仿宋_GB2312" w:eastAsia="仿宋_GB2312" w:hAnsi="Times New Roman" w:cs="Times New Roman"/>
                <w:color w:val="102401"/>
                <w:kern w:val="0"/>
                <w:sz w:val="32"/>
                <w:szCs w:val="32"/>
              </w:rPr>
              <w:t>号），并</w:t>
            </w:r>
            <w:r w:rsidRPr="00EF36D5">
              <w:rPr>
                <w:rFonts w:ascii="仿宋_GB2312" w:eastAsia="仿宋_GB2312" w:hAnsi="宋体" w:cs="宋体" w:hint="eastAsia"/>
                <w:color w:val="102401"/>
                <w:kern w:val="0"/>
                <w:sz w:val="32"/>
                <w:szCs w:val="32"/>
              </w:rPr>
              <w:t>于5</w:t>
            </w:r>
            <w:r w:rsidRPr="00EF36D5">
              <w:rPr>
                <w:rFonts w:ascii="仿宋_GB2312" w:eastAsia="仿宋_GB2312" w:hAnsi="Times New Roman" w:cs="Times New Roman"/>
                <w:color w:val="102401"/>
                <w:kern w:val="0"/>
                <w:sz w:val="32"/>
                <w:szCs w:val="32"/>
              </w:rPr>
              <w:t>月</w:t>
            </w:r>
            <w:r w:rsidRPr="00EF36D5">
              <w:rPr>
                <w:rFonts w:ascii="仿宋_GB2312" w:eastAsia="仿宋_GB2312" w:hAnsi="宋体" w:cs="宋体" w:hint="eastAsia"/>
                <w:color w:val="102401"/>
                <w:kern w:val="0"/>
                <w:sz w:val="32"/>
                <w:szCs w:val="32"/>
              </w:rPr>
              <w:t>30</w:t>
            </w:r>
            <w:r w:rsidRPr="00EF36D5">
              <w:rPr>
                <w:rFonts w:ascii="仿宋_GB2312" w:eastAsia="仿宋_GB2312" w:hAnsi="Times New Roman" w:cs="Times New Roman"/>
                <w:color w:val="102401"/>
                <w:kern w:val="0"/>
                <w:sz w:val="32"/>
                <w:szCs w:val="32"/>
              </w:rPr>
              <w:t>日送达当事人</w:t>
            </w:r>
            <w:r w:rsidRPr="00EF36D5">
              <w:rPr>
                <w:rFonts w:ascii="仿宋_GB2312" w:eastAsia="仿宋_GB2312" w:hAnsi="宋体" w:cs="宋体" w:hint="eastAsia"/>
                <w:color w:val="102401"/>
                <w:kern w:val="0"/>
                <w:sz w:val="32"/>
                <w:szCs w:val="32"/>
              </w:rPr>
              <w:t>。当事人于2016年</w:t>
            </w:r>
            <w:r w:rsidRPr="00EF36D5">
              <w:rPr>
                <w:rFonts w:ascii="Times New Roman" w:eastAsia="仿宋_GB2312" w:hAnsi="Times New Roman" w:cs="Times New Roman" w:hint="eastAsia"/>
                <w:color w:val="102401"/>
                <w:kern w:val="0"/>
                <w:sz w:val="32"/>
                <w:szCs w:val="32"/>
              </w:rPr>
              <w:t>6</w:t>
            </w:r>
            <w:r w:rsidRPr="00EF36D5">
              <w:rPr>
                <w:rFonts w:ascii="仿宋_GB2312" w:eastAsia="仿宋_GB2312" w:hAnsi="宋体" w:cs="宋体" w:hint="eastAsia"/>
                <w:color w:val="102401"/>
                <w:kern w:val="0"/>
                <w:sz w:val="32"/>
                <w:szCs w:val="32"/>
              </w:rPr>
              <w:t>月</w:t>
            </w:r>
            <w:r w:rsidRPr="00EF36D5">
              <w:rPr>
                <w:rFonts w:ascii="Times New Roman" w:eastAsia="仿宋_GB2312" w:hAnsi="Times New Roman" w:cs="Times New Roman" w:hint="eastAsia"/>
                <w:color w:val="102401"/>
                <w:kern w:val="0"/>
                <w:sz w:val="32"/>
                <w:szCs w:val="32"/>
              </w:rPr>
              <w:t>3</w:t>
            </w:r>
            <w:r w:rsidRPr="00EF36D5">
              <w:rPr>
                <w:rFonts w:ascii="仿宋_GB2312" w:eastAsia="仿宋_GB2312" w:hAnsi="宋体" w:cs="宋体" w:hint="eastAsia"/>
                <w:color w:val="102401"/>
                <w:kern w:val="0"/>
                <w:sz w:val="32"/>
                <w:szCs w:val="32"/>
              </w:rPr>
              <w:t>日提交书面申辩意见如下：</w:t>
            </w:r>
            <w:r w:rsidRPr="00EF36D5">
              <w:rPr>
                <w:rFonts w:ascii="Times New Roman" w:eastAsia="仿宋_GB2312" w:hAnsi="Times New Roman" w:cs="Times New Roman" w:hint="eastAsia"/>
                <w:color w:val="102401"/>
                <w:kern w:val="0"/>
                <w:sz w:val="32"/>
                <w:szCs w:val="32"/>
              </w:rPr>
              <w:t>1</w:t>
            </w:r>
            <w:r w:rsidRPr="00EF36D5">
              <w:rPr>
                <w:rFonts w:ascii="仿宋_GB2312" w:eastAsia="仿宋_GB2312" w:hAnsi="宋体" w:cs="宋体" w:hint="eastAsia"/>
                <w:color w:val="102401"/>
                <w:kern w:val="0"/>
                <w:sz w:val="32"/>
                <w:szCs w:val="32"/>
              </w:rPr>
              <w:t>、上级部门</w:t>
            </w:r>
            <w:r w:rsidRPr="00EF36D5">
              <w:rPr>
                <w:rFonts w:ascii="Times New Roman" w:eastAsia="仿宋_GB2312" w:hAnsi="Times New Roman" w:cs="Times New Roman" w:hint="eastAsia"/>
                <w:color w:val="102401"/>
                <w:kern w:val="0"/>
                <w:sz w:val="32"/>
                <w:szCs w:val="32"/>
              </w:rPr>
              <w:t>2010</w:t>
            </w:r>
            <w:r w:rsidRPr="00EF36D5">
              <w:rPr>
                <w:rFonts w:ascii="仿宋_GB2312" w:eastAsia="仿宋_GB2312" w:hAnsi="宋体" w:cs="宋体" w:hint="eastAsia"/>
                <w:color w:val="102401"/>
                <w:kern w:val="0"/>
                <w:sz w:val="32"/>
                <w:szCs w:val="32"/>
              </w:rPr>
              <w:t>年移交相关建设文件时未提及该项目未完成环评验收手续；</w:t>
            </w:r>
            <w:r w:rsidRPr="00EF36D5">
              <w:rPr>
                <w:rFonts w:ascii="Times New Roman" w:eastAsia="仿宋_GB2312" w:hAnsi="Times New Roman" w:cs="Times New Roman" w:hint="eastAsia"/>
                <w:color w:val="102401"/>
                <w:kern w:val="0"/>
                <w:sz w:val="32"/>
                <w:szCs w:val="32"/>
              </w:rPr>
              <w:t>2</w:t>
            </w:r>
            <w:r w:rsidRPr="00EF36D5">
              <w:rPr>
                <w:rFonts w:ascii="仿宋_GB2312" w:eastAsia="仿宋_GB2312" w:hAnsi="宋体" w:cs="宋体" w:hint="eastAsia"/>
                <w:color w:val="102401"/>
                <w:kern w:val="0"/>
                <w:sz w:val="32"/>
                <w:szCs w:val="32"/>
              </w:rPr>
              <w:t>、</w:t>
            </w:r>
            <w:r w:rsidRPr="00EF36D5">
              <w:rPr>
                <w:rFonts w:ascii="Times New Roman" w:eastAsia="仿宋_GB2312" w:hAnsi="Times New Roman" w:cs="Times New Roman" w:hint="eastAsia"/>
                <w:color w:val="102401"/>
                <w:kern w:val="0"/>
                <w:sz w:val="32"/>
                <w:szCs w:val="32"/>
              </w:rPr>
              <w:t>2006</w:t>
            </w:r>
            <w:r w:rsidRPr="00EF36D5">
              <w:rPr>
                <w:rFonts w:ascii="仿宋_GB2312" w:eastAsia="仿宋_GB2312" w:hAnsi="宋体" w:cs="宋体" w:hint="eastAsia"/>
                <w:color w:val="102401"/>
                <w:kern w:val="0"/>
                <w:sz w:val="32"/>
                <w:szCs w:val="32"/>
              </w:rPr>
              <w:t>年的环境</w:t>
            </w:r>
            <w:r w:rsidRPr="00EF36D5">
              <w:rPr>
                <w:rFonts w:ascii="仿宋_GB2312" w:eastAsia="仿宋_GB2312" w:hAnsi="宋体" w:cs="宋体" w:hint="eastAsia"/>
                <w:color w:val="102401"/>
                <w:kern w:val="0"/>
                <w:sz w:val="32"/>
                <w:szCs w:val="32"/>
              </w:rPr>
              <w:lastRenderedPageBreak/>
              <w:t>影响报告表未包含后来施工时增加的柴油发电机组，需增加相关环评报告；</w:t>
            </w:r>
            <w:r w:rsidRPr="00EF36D5">
              <w:rPr>
                <w:rFonts w:ascii="Times New Roman" w:eastAsia="仿宋_GB2312" w:hAnsi="Times New Roman" w:cs="Times New Roman" w:hint="eastAsia"/>
                <w:color w:val="102401"/>
                <w:kern w:val="0"/>
                <w:sz w:val="32"/>
                <w:szCs w:val="32"/>
              </w:rPr>
              <w:t>3</w:t>
            </w:r>
            <w:r w:rsidRPr="00EF36D5">
              <w:rPr>
                <w:rFonts w:ascii="仿宋_GB2312" w:eastAsia="仿宋_GB2312" w:hAnsi="宋体" w:cs="宋体" w:hint="eastAsia"/>
                <w:color w:val="102401"/>
                <w:kern w:val="0"/>
                <w:sz w:val="32"/>
                <w:szCs w:val="32"/>
              </w:rPr>
              <w:t>、项目已投入使用</w:t>
            </w:r>
            <w:r w:rsidRPr="00EF36D5">
              <w:rPr>
                <w:rFonts w:ascii="Times New Roman" w:eastAsia="仿宋_GB2312" w:hAnsi="Times New Roman" w:cs="Times New Roman" w:hint="eastAsia"/>
                <w:color w:val="102401"/>
                <w:kern w:val="0"/>
                <w:sz w:val="32"/>
                <w:szCs w:val="32"/>
              </w:rPr>
              <w:t>8</w:t>
            </w:r>
            <w:r w:rsidRPr="00EF36D5">
              <w:rPr>
                <w:rFonts w:ascii="仿宋_GB2312" w:eastAsia="仿宋_GB2312" w:hAnsi="宋体" w:cs="宋体" w:hint="eastAsia"/>
                <w:color w:val="102401"/>
                <w:kern w:val="0"/>
                <w:sz w:val="32"/>
                <w:szCs w:val="32"/>
              </w:rPr>
              <w:t>年，需对厨房油烟处理等污染处理设施进行改造后方能通过环评验收；</w:t>
            </w:r>
            <w:r w:rsidRPr="00EF36D5">
              <w:rPr>
                <w:rFonts w:ascii="Times New Roman" w:eastAsia="仿宋_GB2312" w:hAnsi="Times New Roman" w:cs="Times New Roman" w:hint="eastAsia"/>
                <w:color w:val="102401"/>
                <w:kern w:val="0"/>
                <w:sz w:val="32"/>
                <w:szCs w:val="32"/>
              </w:rPr>
              <w:t>4</w:t>
            </w:r>
            <w:r w:rsidRPr="00EF36D5">
              <w:rPr>
                <w:rFonts w:ascii="仿宋_GB2312" w:eastAsia="仿宋_GB2312" w:hAnsi="宋体" w:cs="宋体" w:hint="eastAsia"/>
                <w:color w:val="102401"/>
                <w:kern w:val="0"/>
                <w:sz w:val="32"/>
                <w:szCs w:val="32"/>
              </w:rPr>
              <w:t>、目前已与第三方单位签订合同办理验收手续。经审理，我局认为当事人确实存在未验先投的违法行为，但鉴于其正在积极实施整改行为，本案应予以适中处罚。</w:t>
            </w:r>
            <w:r w:rsidRPr="00EF36D5">
              <w:rPr>
                <w:rFonts w:ascii="仿宋_GB2312" w:eastAsia="仿宋_GB2312" w:hAnsi="Times New Roman" w:cs="Times New Roman"/>
                <w:color w:val="102401"/>
                <w:kern w:val="0"/>
                <w:sz w:val="32"/>
                <w:szCs w:val="32"/>
              </w:rPr>
              <w:t>现本案经我局审查结束。</w:t>
            </w:r>
          </w:p>
          <w:p w:rsidR="00EF36D5" w:rsidRPr="00EF36D5" w:rsidRDefault="00EF36D5" w:rsidP="00EF36D5">
            <w:pPr>
              <w:widowControl/>
              <w:spacing w:line="500" w:lineRule="atLeast"/>
              <w:ind w:firstLine="640"/>
              <w:jc w:val="left"/>
              <w:rPr>
                <w:rFonts w:ascii="宋体" w:eastAsia="宋体" w:hAnsi="宋体" w:cs="宋体" w:hint="eastAsia"/>
                <w:color w:val="102401"/>
                <w:kern w:val="0"/>
                <w:sz w:val="30"/>
                <w:szCs w:val="30"/>
              </w:rPr>
            </w:pPr>
            <w:r w:rsidRPr="00EF36D5">
              <w:rPr>
                <w:rFonts w:ascii="仿宋_GB2312" w:eastAsia="仿宋_GB2312" w:hAnsi="Times New Roman" w:cs="Times New Roman"/>
                <w:color w:val="102401"/>
                <w:kern w:val="0"/>
                <w:sz w:val="32"/>
                <w:szCs w:val="32"/>
              </w:rPr>
              <w:t>我局依据</w:t>
            </w:r>
            <w:r w:rsidRPr="00EF36D5">
              <w:rPr>
                <w:rFonts w:ascii="仿宋_GB2312" w:eastAsia="仿宋_GB2312" w:hAnsi="宋体" w:cs="宋体" w:hint="eastAsia"/>
                <w:color w:val="102401"/>
                <w:kern w:val="0"/>
                <w:sz w:val="32"/>
                <w:szCs w:val="32"/>
              </w:rPr>
              <w:t>《中华人民共和国行政处罚法》第二十三条、《建设项目环境保护管理条例》第二十八条及《广州市环境保护局规范行政处罚自由裁量权规定》附件《环境违法行为行政处罚自由裁量适用标准》第8（</w:t>
            </w:r>
            <w:r w:rsidRPr="00EF36D5">
              <w:rPr>
                <w:rFonts w:ascii="Times New Roman" w:eastAsia="仿宋_GB2312" w:hAnsi="Times New Roman" w:cs="Times New Roman" w:hint="eastAsia"/>
                <w:color w:val="102401"/>
                <w:kern w:val="0"/>
                <w:sz w:val="32"/>
                <w:szCs w:val="32"/>
              </w:rPr>
              <w:t>2</w:t>
            </w:r>
            <w:r w:rsidRPr="00EF36D5">
              <w:rPr>
                <w:rFonts w:ascii="仿宋_GB2312" w:eastAsia="仿宋_GB2312" w:hAnsi="宋体" w:cs="宋体" w:hint="eastAsia"/>
                <w:color w:val="102401"/>
                <w:kern w:val="0"/>
                <w:sz w:val="32"/>
                <w:szCs w:val="32"/>
              </w:rPr>
              <w:t>）（</w:t>
            </w:r>
            <w:r w:rsidRPr="00EF36D5">
              <w:rPr>
                <w:rFonts w:ascii="Times New Roman" w:eastAsia="仿宋_GB2312" w:hAnsi="Times New Roman" w:cs="Times New Roman" w:hint="eastAsia"/>
                <w:color w:val="102401"/>
                <w:kern w:val="0"/>
                <w:sz w:val="32"/>
                <w:szCs w:val="32"/>
              </w:rPr>
              <w:t>A</w:t>
            </w:r>
            <w:r w:rsidRPr="00EF36D5">
              <w:rPr>
                <w:rFonts w:ascii="仿宋_GB2312" w:eastAsia="仿宋_GB2312" w:hAnsi="宋体" w:cs="宋体" w:hint="eastAsia"/>
                <w:color w:val="102401"/>
                <w:kern w:val="0"/>
                <w:sz w:val="32"/>
                <w:szCs w:val="32"/>
              </w:rPr>
              <w:t>）（</w:t>
            </w:r>
            <w:r w:rsidRPr="00EF36D5">
              <w:rPr>
                <w:rFonts w:ascii="Times New Roman" w:eastAsia="仿宋_GB2312" w:hAnsi="Times New Roman" w:cs="Times New Roman" w:hint="eastAsia"/>
                <w:color w:val="102401"/>
                <w:kern w:val="0"/>
                <w:sz w:val="32"/>
                <w:szCs w:val="32"/>
              </w:rPr>
              <w:t>c</w:t>
            </w:r>
            <w:r w:rsidRPr="00EF36D5">
              <w:rPr>
                <w:rFonts w:ascii="仿宋_GB2312" w:eastAsia="仿宋_GB2312" w:hAnsi="宋体" w:cs="宋体" w:hint="eastAsia"/>
                <w:color w:val="102401"/>
                <w:kern w:val="0"/>
                <w:sz w:val="32"/>
                <w:szCs w:val="32"/>
              </w:rPr>
              <w:t>）</w:t>
            </w:r>
            <w:r w:rsidRPr="00EF36D5">
              <w:rPr>
                <w:rFonts w:ascii="仿宋_GB2312" w:eastAsia="仿宋_GB2312" w:hAnsi="Times New Roman" w:cs="Times New Roman"/>
                <w:color w:val="102401"/>
                <w:kern w:val="0"/>
                <w:sz w:val="32"/>
                <w:szCs w:val="32"/>
              </w:rPr>
              <w:t>的规定，责令</w:t>
            </w:r>
            <w:r w:rsidRPr="00EF36D5">
              <w:rPr>
                <w:rFonts w:ascii="仿宋_GB2312" w:eastAsia="仿宋_GB2312" w:hAnsi="宋体" w:cs="宋体" w:hint="eastAsia"/>
                <w:color w:val="102401"/>
                <w:kern w:val="0"/>
                <w:sz w:val="32"/>
                <w:szCs w:val="32"/>
              </w:rPr>
              <w:t>当事人立即停止使用涉案建设项目</w:t>
            </w:r>
            <w:r w:rsidRPr="00EF36D5">
              <w:rPr>
                <w:rFonts w:ascii="仿宋_GB2312" w:eastAsia="仿宋_GB2312" w:hAnsi="Times New Roman" w:cs="Times New Roman"/>
                <w:color w:val="102401"/>
                <w:kern w:val="0"/>
                <w:sz w:val="32"/>
                <w:szCs w:val="32"/>
              </w:rPr>
              <w:t>，</w:t>
            </w:r>
            <w:r w:rsidRPr="00EF36D5">
              <w:rPr>
                <w:rFonts w:ascii="仿宋_GB2312" w:eastAsia="仿宋_GB2312" w:hAnsi="宋体" w:cs="宋体" w:hint="eastAsia"/>
                <w:color w:val="102401"/>
                <w:kern w:val="0"/>
                <w:sz w:val="32"/>
                <w:szCs w:val="32"/>
              </w:rPr>
              <w:t>完善该建设项目需配套建设的环境保护设施竣工验收手续</w:t>
            </w:r>
            <w:r w:rsidRPr="00EF36D5">
              <w:rPr>
                <w:rFonts w:ascii="仿宋_GB2312" w:eastAsia="仿宋_GB2312" w:hAnsi="Times New Roman" w:cs="Times New Roman"/>
                <w:color w:val="102401"/>
                <w:kern w:val="0"/>
                <w:sz w:val="32"/>
                <w:szCs w:val="32"/>
              </w:rPr>
              <w:t>，并作出处罚如下：</w:t>
            </w:r>
          </w:p>
          <w:p w:rsidR="00EF36D5" w:rsidRPr="00EF36D5" w:rsidRDefault="00EF36D5" w:rsidP="00EF36D5">
            <w:pPr>
              <w:widowControl/>
              <w:spacing w:line="500" w:lineRule="atLeast"/>
              <w:ind w:firstLine="640"/>
              <w:jc w:val="left"/>
              <w:rPr>
                <w:rFonts w:ascii="宋体" w:eastAsia="宋体" w:hAnsi="宋体" w:cs="宋体" w:hint="eastAsia"/>
                <w:color w:val="102401"/>
                <w:kern w:val="0"/>
                <w:sz w:val="30"/>
                <w:szCs w:val="30"/>
              </w:rPr>
            </w:pPr>
            <w:r w:rsidRPr="00EF36D5">
              <w:rPr>
                <w:rFonts w:ascii="仿宋_GB2312" w:eastAsia="仿宋_GB2312" w:hAnsi="Times New Roman" w:cs="Times New Roman"/>
                <w:color w:val="102401"/>
                <w:kern w:val="0"/>
                <w:sz w:val="32"/>
                <w:szCs w:val="32"/>
              </w:rPr>
              <w:t>罚款</w:t>
            </w:r>
            <w:r w:rsidRPr="00EF36D5">
              <w:rPr>
                <w:rFonts w:ascii="仿宋_GB2312" w:eastAsia="仿宋_GB2312" w:hAnsi="宋体" w:cs="宋体" w:hint="eastAsia"/>
                <w:color w:val="102401"/>
                <w:kern w:val="0"/>
                <w:sz w:val="32"/>
                <w:szCs w:val="32"/>
              </w:rPr>
              <w:t>3万</w:t>
            </w:r>
            <w:r w:rsidRPr="00EF36D5">
              <w:rPr>
                <w:rFonts w:ascii="仿宋_GB2312" w:eastAsia="仿宋_GB2312" w:hAnsi="Times New Roman" w:cs="Times New Roman"/>
                <w:color w:val="102401"/>
                <w:kern w:val="0"/>
                <w:sz w:val="32"/>
                <w:szCs w:val="32"/>
              </w:rPr>
              <w:t>元。</w:t>
            </w:r>
          </w:p>
          <w:p w:rsidR="00EF36D5" w:rsidRPr="00EF36D5" w:rsidRDefault="00EF36D5" w:rsidP="00EF36D5">
            <w:pPr>
              <w:widowControl/>
              <w:spacing w:line="500" w:lineRule="atLeast"/>
              <w:ind w:firstLine="640"/>
              <w:jc w:val="left"/>
              <w:rPr>
                <w:rFonts w:ascii="宋体" w:eastAsia="宋体" w:hAnsi="宋体" w:cs="宋体" w:hint="eastAsia"/>
                <w:color w:val="102401"/>
                <w:kern w:val="0"/>
                <w:sz w:val="30"/>
                <w:szCs w:val="30"/>
              </w:rPr>
            </w:pPr>
            <w:r w:rsidRPr="00EF36D5">
              <w:rPr>
                <w:rFonts w:ascii="仿宋_GB2312" w:eastAsia="仿宋_GB2312" w:hAnsi="Times New Roman" w:cs="Times New Roman"/>
                <w:color w:val="102401"/>
                <w:kern w:val="0"/>
                <w:sz w:val="32"/>
                <w:szCs w:val="32"/>
              </w:rPr>
              <w:t>限当事人在收到本处罚决定书之日起</w:t>
            </w:r>
            <w:r w:rsidRPr="00EF36D5">
              <w:rPr>
                <w:rFonts w:ascii="Times New Roman" w:eastAsia="宋体" w:hAnsi="Times New Roman" w:cs="Times New Roman"/>
                <w:color w:val="102401"/>
                <w:kern w:val="0"/>
                <w:sz w:val="32"/>
                <w:szCs w:val="32"/>
              </w:rPr>
              <w:t>15</w:t>
            </w:r>
            <w:r w:rsidRPr="00EF36D5">
              <w:rPr>
                <w:rFonts w:ascii="仿宋_GB2312" w:eastAsia="仿宋_GB2312" w:hAnsi="Times New Roman" w:cs="Times New Roman"/>
                <w:color w:val="102401"/>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收入</w:t>
            </w:r>
            <w:r w:rsidRPr="00EF36D5">
              <w:rPr>
                <w:rFonts w:ascii="仿宋_GB2312" w:eastAsia="仿宋_GB2312" w:hAnsi="Times New Roman" w:cs="Times New Roman"/>
                <w:color w:val="102401"/>
                <w:kern w:val="0"/>
                <w:sz w:val="32"/>
                <w:szCs w:val="32"/>
              </w:rPr>
              <w:lastRenderedPageBreak/>
              <w:t>项目编码：</w:t>
            </w:r>
            <w:r w:rsidRPr="00EF36D5">
              <w:rPr>
                <w:rFonts w:ascii="Times New Roman" w:eastAsia="宋体" w:hAnsi="Times New Roman" w:cs="Times New Roman"/>
                <w:color w:val="102401"/>
                <w:kern w:val="0"/>
                <w:sz w:val="32"/>
                <w:szCs w:val="32"/>
              </w:rPr>
              <w:t>3124</w:t>
            </w:r>
            <w:r w:rsidRPr="00EF36D5">
              <w:rPr>
                <w:rFonts w:ascii="仿宋_GB2312" w:eastAsia="仿宋_GB2312" w:hAnsi="Times New Roman" w:cs="Times New Roman"/>
                <w:color w:val="102401"/>
                <w:kern w:val="0"/>
                <w:sz w:val="32"/>
                <w:szCs w:val="32"/>
              </w:rPr>
              <w:t>。</w:t>
            </w:r>
          </w:p>
          <w:p w:rsidR="00EF36D5" w:rsidRPr="00EF36D5" w:rsidRDefault="00EF36D5" w:rsidP="00EF36D5">
            <w:pPr>
              <w:widowControl/>
              <w:spacing w:line="500" w:lineRule="atLeast"/>
              <w:ind w:firstLine="640"/>
              <w:jc w:val="left"/>
              <w:rPr>
                <w:rFonts w:ascii="宋体" w:eastAsia="宋体" w:hAnsi="宋体" w:cs="宋体" w:hint="eastAsia"/>
                <w:color w:val="102401"/>
                <w:kern w:val="0"/>
                <w:sz w:val="30"/>
                <w:szCs w:val="30"/>
              </w:rPr>
            </w:pPr>
            <w:r w:rsidRPr="00EF36D5">
              <w:rPr>
                <w:rFonts w:ascii="仿宋_GB2312" w:eastAsia="仿宋_GB2312" w:hAnsi="Times New Roman" w:cs="Times New Roman"/>
                <w:color w:val="102401"/>
                <w:kern w:val="0"/>
                <w:sz w:val="32"/>
                <w:szCs w:val="32"/>
              </w:rPr>
              <w:t>如不服上述行政处罚决定，可在接到本处罚决定书之日起</w:t>
            </w:r>
            <w:r w:rsidRPr="00EF36D5">
              <w:rPr>
                <w:rFonts w:ascii="Times New Roman" w:eastAsia="宋体" w:hAnsi="Times New Roman" w:cs="Times New Roman"/>
                <w:color w:val="102401"/>
                <w:kern w:val="0"/>
                <w:sz w:val="32"/>
                <w:szCs w:val="32"/>
              </w:rPr>
              <w:t>60</w:t>
            </w:r>
            <w:r w:rsidRPr="00EF36D5">
              <w:rPr>
                <w:rFonts w:ascii="仿宋_GB2312" w:eastAsia="仿宋_GB2312" w:hAnsi="Times New Roman" w:cs="Times New Roman"/>
                <w:color w:val="102401"/>
                <w:kern w:val="0"/>
                <w:sz w:val="32"/>
                <w:szCs w:val="32"/>
              </w:rPr>
              <w:t>日内，向广州市人民政府或广东省环境保护厅提出行政复议申请，或在</w:t>
            </w:r>
            <w:r w:rsidRPr="00EF36D5">
              <w:rPr>
                <w:rFonts w:ascii="仿宋_GB2312" w:eastAsia="仿宋_GB2312" w:hAnsi="宋体" w:cs="宋体" w:hint="eastAsia"/>
                <w:color w:val="102401"/>
                <w:kern w:val="0"/>
                <w:sz w:val="32"/>
                <w:szCs w:val="32"/>
              </w:rPr>
              <w:t>六个月</w:t>
            </w:r>
            <w:r w:rsidRPr="00EF36D5">
              <w:rPr>
                <w:rFonts w:ascii="仿宋_GB2312" w:eastAsia="仿宋_GB2312" w:hAnsi="Times New Roman" w:cs="Times New Roman"/>
                <w:color w:val="102401"/>
                <w:kern w:val="0"/>
                <w:sz w:val="32"/>
                <w:szCs w:val="32"/>
              </w:rPr>
              <w:t>内直接向</w:t>
            </w:r>
            <w:r w:rsidRPr="00EF36D5">
              <w:rPr>
                <w:rFonts w:ascii="仿宋_GB2312" w:eastAsia="仿宋_GB2312" w:hAnsi="宋体" w:cs="宋体" w:hint="eastAsia"/>
                <w:color w:val="102401"/>
                <w:kern w:val="0"/>
                <w:sz w:val="32"/>
                <w:szCs w:val="32"/>
              </w:rPr>
              <w:t>有管辖权的</w:t>
            </w:r>
            <w:r w:rsidRPr="00EF36D5">
              <w:rPr>
                <w:rFonts w:ascii="仿宋_GB2312" w:eastAsia="仿宋_GB2312" w:hAnsi="Times New Roman" w:cs="Times New Roman"/>
                <w:color w:val="102401"/>
                <w:kern w:val="0"/>
                <w:sz w:val="32"/>
                <w:szCs w:val="32"/>
              </w:rPr>
              <w:t>人民法院提起行政诉讼。行政复议、行政诉讼期间内，不得停止本决定的履行。</w:t>
            </w:r>
          </w:p>
          <w:p w:rsidR="00EF36D5" w:rsidRPr="00EF36D5" w:rsidRDefault="00EF36D5" w:rsidP="00EF36D5">
            <w:pPr>
              <w:widowControl/>
              <w:spacing w:line="500" w:lineRule="atLeast"/>
              <w:ind w:firstLine="640"/>
              <w:jc w:val="left"/>
              <w:rPr>
                <w:rFonts w:ascii="宋体" w:eastAsia="宋体" w:hAnsi="宋体" w:cs="宋体" w:hint="eastAsia"/>
                <w:color w:val="102401"/>
                <w:kern w:val="0"/>
                <w:sz w:val="30"/>
                <w:szCs w:val="30"/>
              </w:rPr>
            </w:pPr>
            <w:r w:rsidRPr="00EF36D5">
              <w:rPr>
                <w:rFonts w:ascii="仿宋_GB2312" w:eastAsia="仿宋_GB2312" w:hAnsi="Times New Roman" w:cs="Times New Roman"/>
                <w:color w:val="102401"/>
                <w:kern w:val="0"/>
                <w:sz w:val="32"/>
                <w:szCs w:val="32"/>
              </w:rPr>
              <w:t>逾期不履行本处罚决定，我局将申请人民法院强制执行，并按罚款额每日加处百分之三罚款。</w:t>
            </w:r>
          </w:p>
          <w:p w:rsidR="00EF36D5" w:rsidRPr="00EF36D5" w:rsidRDefault="00EF36D5" w:rsidP="00EF36D5">
            <w:pPr>
              <w:widowControl/>
              <w:snapToGrid w:val="0"/>
              <w:spacing w:line="500" w:lineRule="atLeast"/>
              <w:ind w:right="968"/>
              <w:jc w:val="right"/>
              <w:rPr>
                <w:rFonts w:ascii="宋体" w:eastAsia="宋体" w:hAnsi="宋体" w:cs="宋体" w:hint="eastAsia"/>
                <w:color w:val="102401"/>
                <w:kern w:val="0"/>
                <w:sz w:val="30"/>
                <w:szCs w:val="30"/>
              </w:rPr>
            </w:pPr>
            <w:r w:rsidRPr="00EF36D5">
              <w:rPr>
                <w:rFonts w:ascii="宋体" w:eastAsia="宋体" w:hAnsi="宋体" w:cs="宋体" w:hint="eastAsia"/>
                <w:color w:val="102401"/>
                <w:kern w:val="0"/>
                <w:sz w:val="30"/>
                <w:szCs w:val="30"/>
              </w:rPr>
              <w:t> </w:t>
            </w:r>
          </w:p>
          <w:p w:rsidR="00EF36D5" w:rsidRPr="00EF36D5" w:rsidRDefault="00EF36D5" w:rsidP="00EF36D5">
            <w:pPr>
              <w:widowControl/>
              <w:snapToGrid w:val="0"/>
              <w:spacing w:line="500" w:lineRule="atLeast"/>
              <w:ind w:right="968"/>
              <w:jc w:val="right"/>
              <w:rPr>
                <w:rFonts w:ascii="宋体" w:eastAsia="宋体" w:hAnsi="宋体" w:cs="宋体" w:hint="eastAsia"/>
                <w:color w:val="102401"/>
                <w:kern w:val="0"/>
                <w:sz w:val="30"/>
                <w:szCs w:val="30"/>
              </w:rPr>
            </w:pPr>
            <w:r w:rsidRPr="00EF36D5">
              <w:rPr>
                <w:rFonts w:ascii="宋体" w:eastAsia="宋体" w:hAnsi="宋体" w:cs="宋体" w:hint="eastAsia"/>
                <w:color w:val="102401"/>
                <w:kern w:val="0"/>
                <w:sz w:val="30"/>
                <w:szCs w:val="30"/>
              </w:rPr>
              <w:t> </w:t>
            </w:r>
          </w:p>
          <w:p w:rsidR="00EF36D5" w:rsidRPr="00EF36D5" w:rsidRDefault="00EF36D5" w:rsidP="00EF36D5">
            <w:pPr>
              <w:widowControl/>
              <w:snapToGrid w:val="0"/>
              <w:spacing w:line="500" w:lineRule="atLeast"/>
              <w:ind w:right="968"/>
              <w:jc w:val="right"/>
              <w:rPr>
                <w:rFonts w:ascii="宋体" w:eastAsia="宋体" w:hAnsi="宋体" w:cs="宋体" w:hint="eastAsia"/>
                <w:color w:val="102401"/>
                <w:kern w:val="0"/>
                <w:sz w:val="30"/>
                <w:szCs w:val="30"/>
              </w:rPr>
            </w:pPr>
            <w:r w:rsidRPr="00EF36D5">
              <w:rPr>
                <w:rFonts w:ascii="仿宋_GB2312" w:eastAsia="仿宋_GB2312" w:hAnsi="宋体" w:cs="宋体" w:hint="eastAsia"/>
                <w:color w:val="102401"/>
                <w:kern w:val="0"/>
                <w:sz w:val="32"/>
                <w:szCs w:val="32"/>
              </w:rPr>
              <w:t>广州市环境保护局</w:t>
            </w:r>
          </w:p>
          <w:p w:rsidR="00EF36D5" w:rsidRPr="00EF36D5" w:rsidRDefault="00EF36D5" w:rsidP="00EF36D5">
            <w:pPr>
              <w:widowControl/>
              <w:snapToGrid w:val="0"/>
              <w:spacing w:line="500" w:lineRule="atLeast"/>
              <w:ind w:right="968"/>
              <w:jc w:val="right"/>
              <w:rPr>
                <w:rFonts w:ascii="宋体" w:eastAsia="宋体" w:hAnsi="宋体" w:cs="宋体" w:hint="eastAsia"/>
                <w:color w:val="102401"/>
                <w:kern w:val="0"/>
                <w:sz w:val="30"/>
                <w:szCs w:val="30"/>
              </w:rPr>
            </w:pPr>
            <w:r w:rsidRPr="00EF36D5">
              <w:rPr>
                <w:rFonts w:ascii="仿宋_GB2312" w:eastAsia="仿宋_GB2312" w:hAnsi="宋体" w:cs="宋体" w:hint="eastAsia"/>
                <w:color w:val="102401"/>
                <w:kern w:val="0"/>
                <w:sz w:val="32"/>
                <w:szCs w:val="32"/>
              </w:rPr>
              <w:t>2016年</w:t>
            </w:r>
            <w:r w:rsidRPr="00EF36D5">
              <w:rPr>
                <w:rFonts w:ascii="Times New Roman" w:eastAsia="仿宋_GB2312" w:hAnsi="Times New Roman" w:cs="Times New Roman" w:hint="eastAsia"/>
                <w:color w:val="102401"/>
                <w:kern w:val="0"/>
                <w:sz w:val="32"/>
                <w:szCs w:val="32"/>
              </w:rPr>
              <w:t>11</w:t>
            </w:r>
            <w:r w:rsidRPr="00EF36D5">
              <w:rPr>
                <w:rFonts w:ascii="仿宋_GB2312" w:eastAsia="仿宋_GB2312" w:hAnsi="宋体" w:cs="宋体" w:hint="eastAsia"/>
                <w:color w:val="102401"/>
                <w:kern w:val="0"/>
                <w:sz w:val="32"/>
                <w:szCs w:val="32"/>
              </w:rPr>
              <w:t>月</w:t>
            </w:r>
            <w:r w:rsidRPr="00EF36D5">
              <w:rPr>
                <w:rFonts w:ascii="Times New Roman" w:eastAsia="仿宋_GB2312" w:hAnsi="Times New Roman" w:cs="Times New Roman" w:hint="eastAsia"/>
                <w:color w:val="102401"/>
                <w:kern w:val="0"/>
                <w:sz w:val="32"/>
                <w:szCs w:val="32"/>
              </w:rPr>
              <w:t>18</w:t>
            </w:r>
            <w:r w:rsidRPr="00EF36D5">
              <w:rPr>
                <w:rFonts w:ascii="仿宋_GB2312" w:eastAsia="仿宋_GB2312" w:hAnsi="宋体" w:cs="宋体" w:hint="eastAsia"/>
                <w:color w:val="102401"/>
                <w:kern w:val="0"/>
                <w:sz w:val="32"/>
                <w:szCs w:val="32"/>
              </w:rPr>
              <w:t>日</w:t>
            </w:r>
          </w:p>
          <w:p w:rsidR="00EF36D5" w:rsidRPr="00EF36D5" w:rsidRDefault="00EF36D5" w:rsidP="00EF36D5">
            <w:pPr>
              <w:widowControl/>
              <w:snapToGrid w:val="0"/>
              <w:spacing w:line="500" w:lineRule="atLeast"/>
              <w:ind w:right="968"/>
              <w:jc w:val="right"/>
              <w:rPr>
                <w:rFonts w:ascii="宋体" w:eastAsia="宋体" w:hAnsi="宋体" w:cs="宋体" w:hint="eastAsia"/>
                <w:color w:val="102401"/>
                <w:kern w:val="0"/>
                <w:sz w:val="30"/>
                <w:szCs w:val="30"/>
              </w:rPr>
            </w:pPr>
            <w:r w:rsidRPr="00EF36D5">
              <w:rPr>
                <w:rFonts w:ascii="宋体" w:eastAsia="宋体" w:hAnsi="宋体" w:cs="宋体" w:hint="eastAsia"/>
                <w:color w:val="102401"/>
                <w:kern w:val="0"/>
                <w:sz w:val="30"/>
                <w:szCs w:val="30"/>
              </w:rPr>
              <w:t> </w:t>
            </w:r>
          </w:p>
          <w:p w:rsidR="00EF36D5" w:rsidRPr="00EF36D5" w:rsidRDefault="00EF36D5" w:rsidP="00EF36D5">
            <w:pPr>
              <w:widowControl/>
              <w:spacing w:line="500" w:lineRule="atLeast"/>
              <w:jc w:val="left"/>
              <w:rPr>
                <w:rFonts w:ascii="宋体" w:eastAsia="宋体" w:hAnsi="宋体" w:cs="宋体"/>
                <w:color w:val="102401"/>
                <w:kern w:val="0"/>
                <w:sz w:val="30"/>
                <w:szCs w:val="30"/>
              </w:rPr>
            </w:pPr>
            <w:r w:rsidRPr="00EF36D5">
              <w:rPr>
                <w:rFonts w:ascii="仿宋_GB2312" w:eastAsia="仿宋_GB2312" w:hAnsi="宋体" w:cs="宋体" w:hint="eastAsia"/>
                <w:color w:val="102401"/>
                <w:kern w:val="0"/>
                <w:sz w:val="32"/>
                <w:szCs w:val="32"/>
              </w:rPr>
              <w:t> </w:t>
            </w:r>
            <w:r w:rsidRPr="00EF36D5">
              <w:rPr>
                <w:rFonts w:ascii="仿宋_GB2312" w:eastAsia="仿宋_GB2312" w:hAnsi="宋体" w:cs="宋体" w:hint="eastAsia"/>
                <w:color w:val="102401"/>
                <w:kern w:val="0"/>
                <w:sz w:val="32"/>
                <w:szCs w:val="32"/>
              </w:rPr>
              <w:t xml:space="preserve"> 抄送：局环评处、执法监察支队，番禺区环保局。</w:t>
            </w:r>
          </w:p>
        </w:tc>
      </w:tr>
    </w:tbl>
    <w:p w:rsidR="00757958" w:rsidRPr="00EF36D5" w:rsidRDefault="00757958" w:rsidP="00EF36D5"/>
    <w:sectPr w:rsidR="00757958" w:rsidRPr="00EF36D5" w:rsidSect="007579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772E7" w:rsidRDefault="00E772E7" w:rsidP="009E5300">
      <w:r>
        <w:separator/>
      </w:r>
    </w:p>
  </w:endnote>
  <w:endnote w:type="continuationSeparator" w:id="1">
    <w:p w:rsidR="00E772E7" w:rsidRDefault="00E772E7" w:rsidP="009E5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772E7" w:rsidRDefault="00E772E7" w:rsidP="009E5300">
      <w:r>
        <w:separator/>
      </w:r>
    </w:p>
  </w:footnote>
  <w:footnote w:type="continuationSeparator" w:id="1">
    <w:p w:rsidR="00E772E7" w:rsidRDefault="00E772E7" w:rsidP="009E53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0812"/>
    <w:rsid w:val="00024EC6"/>
    <w:rsid w:val="000D2B13"/>
    <w:rsid w:val="000D32F1"/>
    <w:rsid w:val="000D6E52"/>
    <w:rsid w:val="000E6D94"/>
    <w:rsid w:val="00151CB1"/>
    <w:rsid w:val="0017377D"/>
    <w:rsid w:val="001A51F5"/>
    <w:rsid w:val="001B048E"/>
    <w:rsid w:val="00293BA7"/>
    <w:rsid w:val="002D008A"/>
    <w:rsid w:val="003232A2"/>
    <w:rsid w:val="0033519A"/>
    <w:rsid w:val="00395805"/>
    <w:rsid w:val="00414703"/>
    <w:rsid w:val="004210A3"/>
    <w:rsid w:val="004423B5"/>
    <w:rsid w:val="004C1EA8"/>
    <w:rsid w:val="006A4228"/>
    <w:rsid w:val="006B176F"/>
    <w:rsid w:val="006C6DA5"/>
    <w:rsid w:val="006D0226"/>
    <w:rsid w:val="00757958"/>
    <w:rsid w:val="008E18E6"/>
    <w:rsid w:val="008E3ACA"/>
    <w:rsid w:val="009155B9"/>
    <w:rsid w:val="0092709F"/>
    <w:rsid w:val="009624D5"/>
    <w:rsid w:val="009922F3"/>
    <w:rsid w:val="0099527E"/>
    <w:rsid w:val="009953F2"/>
    <w:rsid w:val="009E5300"/>
    <w:rsid w:val="00A23EBD"/>
    <w:rsid w:val="00A40D30"/>
    <w:rsid w:val="00B5699F"/>
    <w:rsid w:val="00B925B7"/>
    <w:rsid w:val="00CD5DFD"/>
    <w:rsid w:val="00CD713A"/>
    <w:rsid w:val="00D60B29"/>
    <w:rsid w:val="00D70812"/>
    <w:rsid w:val="00E772E7"/>
    <w:rsid w:val="00EF36D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9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7081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70812"/>
    <w:rPr>
      <w:b/>
      <w:bCs/>
    </w:rPr>
  </w:style>
  <w:style w:type="paragraph" w:styleId="a5">
    <w:name w:val="header"/>
    <w:basedOn w:val="a"/>
    <w:link w:val="Char"/>
    <w:uiPriority w:val="99"/>
    <w:semiHidden/>
    <w:unhideWhenUsed/>
    <w:rsid w:val="009E5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9E5300"/>
    <w:rPr>
      <w:sz w:val="18"/>
      <w:szCs w:val="18"/>
    </w:rPr>
  </w:style>
  <w:style w:type="paragraph" w:styleId="a6">
    <w:name w:val="footer"/>
    <w:basedOn w:val="a"/>
    <w:link w:val="Char0"/>
    <w:uiPriority w:val="99"/>
    <w:semiHidden/>
    <w:unhideWhenUsed/>
    <w:rsid w:val="009E5300"/>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9E5300"/>
    <w:rPr>
      <w:sz w:val="18"/>
      <w:szCs w:val="18"/>
    </w:rPr>
  </w:style>
  <w:style w:type="paragraph" w:styleId="a7">
    <w:name w:val="Body Text"/>
    <w:basedOn w:val="a"/>
    <w:link w:val="Char1"/>
    <w:uiPriority w:val="99"/>
    <w:unhideWhenUsed/>
    <w:rsid w:val="009E530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 Char"/>
    <w:basedOn w:val="a0"/>
    <w:link w:val="a7"/>
    <w:uiPriority w:val="99"/>
    <w:rsid w:val="009E5300"/>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262</Words>
  <Characters>1498</Characters>
  <Application>Microsoft Office Word</Application>
  <DocSecurity>0</DocSecurity>
  <Lines>12</Lines>
  <Paragraphs>3</Paragraphs>
  <ScaleCrop>false</ScaleCrop>
  <Company>Sky123.Org</Company>
  <LinksUpToDate>false</LinksUpToDate>
  <CharactersWithSpaces>1757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ᬐߵ</dc:creator>
  <cp:lastModifiedBy>玈ޚ</cp:lastModifiedBy>
  <cp:revision>2</cp:revision>
  <dcterms:created xsi:type="dcterms:W3CDTF">2019-02-01T06:15:00Z</dcterms:created>
  <dcterms:modified xsi:type="dcterms:W3CDTF">2019-02-01T06:15:00Z</dcterms:modified>
</cp:coreProperties>
</file>