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2F760E" w:rsidRPr="002F760E">
        <w:trPr>
          <w:trHeight w:val="750"/>
          <w:tblCellSpacing w:w="0" w:type="dxa"/>
          <w:jc w:val="center"/>
        </w:trPr>
        <w:tc>
          <w:tcPr>
            <w:tcW w:w="0" w:type="auto"/>
            <w:vAlign w:val="center"/>
            <w:hideMark/>
          </w:tcPr>
          <w:p w:rsidR="002F760E" w:rsidRPr="002F760E" w:rsidRDefault="002F760E" w:rsidP="002F760E">
            <w:pPr>
              <w:widowControl/>
              <w:spacing w:line="270" w:lineRule="atLeast"/>
              <w:jc w:val="center"/>
              <w:rPr>
                <w:rFonts w:ascii="宋体" w:eastAsia="宋体" w:hAnsi="宋体" w:cs="宋体"/>
                <w:color w:val="102401"/>
                <w:kern w:val="0"/>
                <w:sz w:val="18"/>
                <w:szCs w:val="18"/>
              </w:rPr>
            </w:pPr>
            <w:r w:rsidRPr="002F760E">
              <w:rPr>
                <w:rFonts w:ascii="宋体" w:eastAsia="宋体" w:hAnsi="宋体" w:cs="宋体"/>
                <w:b/>
                <w:bCs/>
                <w:color w:val="102401"/>
                <w:kern w:val="0"/>
                <w:sz w:val="32"/>
                <w:szCs w:val="32"/>
              </w:rPr>
              <w:t>穗环法罚〔2016〕1007号</w:t>
            </w:r>
            <w:r w:rsidRPr="002F760E">
              <w:rPr>
                <w:rFonts w:ascii="宋体" w:eastAsia="宋体" w:hAnsi="宋体" w:cs="宋体"/>
                <w:color w:val="102401"/>
                <w:kern w:val="0"/>
                <w:sz w:val="18"/>
                <w:szCs w:val="18"/>
              </w:rPr>
              <w:t xml:space="preserve"> </w:t>
            </w:r>
          </w:p>
        </w:tc>
      </w:tr>
      <w:tr w:rsidR="002F760E" w:rsidRPr="002F760E">
        <w:trPr>
          <w:tblCellSpacing w:w="0" w:type="dxa"/>
          <w:jc w:val="center"/>
        </w:trPr>
        <w:tc>
          <w:tcPr>
            <w:tcW w:w="0" w:type="auto"/>
            <w:vAlign w:val="center"/>
            <w:hideMark/>
          </w:tcPr>
          <w:p w:rsidR="002F760E" w:rsidRPr="002F760E" w:rsidRDefault="002F760E" w:rsidP="002F760E">
            <w:pPr>
              <w:widowControl/>
              <w:spacing w:line="432" w:lineRule="auto"/>
              <w:jc w:val="left"/>
              <w:rPr>
                <w:rFonts w:ascii="宋体" w:eastAsia="宋体" w:hAnsi="宋体" w:cs="宋体"/>
                <w:color w:val="102401"/>
                <w:kern w:val="0"/>
                <w:sz w:val="24"/>
                <w:szCs w:val="24"/>
              </w:rPr>
            </w:pPr>
            <w:r w:rsidRPr="002F760E">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2F760E" w:rsidRPr="002F760E">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穗环法罚〔2016〕1007号</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广州江淮汽车运输有限公司行政处罚案</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罚款</w:t>
                  </w:r>
                </w:p>
              </w:tc>
            </w:tr>
            <w:tr w:rsidR="002F760E" w:rsidRPr="002F760E">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经查，2015年2月2日10时，当事人停放在广花路路检点车牌号码为粤A35E23的汽车，经广州市环境监测中心站抽查检测，排气烟度值为4.27m-1，超过了《车用压燃式发动机和压燃式发动机汽车排气烟度排放限值及测量方法》（GB3847-2005）规定的3.0m-1标准限值。我局依法向当事人现场送达了《责令限期改正通知书》（穗环法改〔2015〕2411号），责令于2015年2月11日前到广州市机动车排气复检点进行排气复检并提交该汽车维修后复检合格证明。当事人未能在规定限期内提交复检合格证明。</w:t>
                  </w:r>
                </w:p>
              </w:tc>
            </w:tr>
            <w:tr w:rsidR="002F760E" w:rsidRPr="002F760E">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依据《中华人民共和国行政处罚法》第二十三条、《广州市机动车排气污染防治规定》第三十四条的规定</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责令当事人立即改正超标排污的违法行为，并处罚款2000元</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广州江淮汽车运输有限公司</w:t>
                  </w:r>
                </w:p>
              </w:tc>
            </w:tr>
            <w:tr w:rsidR="002F760E" w:rsidRPr="002F760E">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center"/>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center"/>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center"/>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center"/>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center"/>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居民身份证号码</w:t>
                  </w:r>
                </w:p>
              </w:tc>
            </w:tr>
            <w:tr w:rsidR="002F760E" w:rsidRPr="002F760E">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2F760E" w:rsidRPr="002F760E" w:rsidRDefault="002F760E" w:rsidP="002F760E">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 xml:space="preserve">　</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 </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2016/8/5</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广州市环境保护局</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400100</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正常</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bCs/>
                      <w:color w:val="102401"/>
                      <w:kern w:val="0"/>
                      <w:sz w:val="18"/>
                      <w:szCs w:val="18"/>
                    </w:rPr>
                    <w:t>数据更新时间戳</w:t>
                  </w:r>
                  <w:r w:rsidRPr="002F760E">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hint="eastAsia"/>
                      <w:color w:val="102401"/>
                      <w:kern w:val="0"/>
                      <w:sz w:val="18"/>
                      <w:szCs w:val="18"/>
                    </w:rPr>
                    <w:t>2016/8/5</w:t>
                  </w:r>
                </w:p>
              </w:tc>
            </w:tr>
            <w:tr w:rsidR="002F760E" w:rsidRPr="002F760E">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2F760E" w:rsidRPr="002F760E" w:rsidRDefault="002F760E" w:rsidP="002F760E">
                  <w:pPr>
                    <w:widowControl/>
                    <w:spacing w:line="270" w:lineRule="atLeast"/>
                    <w:jc w:val="right"/>
                    <w:rPr>
                      <w:rFonts w:ascii="宋体" w:eastAsia="宋体" w:hAnsi="宋体" w:cs="宋体"/>
                      <w:color w:val="102401"/>
                      <w:kern w:val="0"/>
                      <w:sz w:val="18"/>
                      <w:szCs w:val="18"/>
                    </w:rPr>
                  </w:pPr>
                  <w:r w:rsidRPr="002F760E">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2F760E" w:rsidRPr="002F760E" w:rsidRDefault="002F760E" w:rsidP="002F760E">
                  <w:pPr>
                    <w:widowControl/>
                    <w:spacing w:line="270" w:lineRule="atLeast"/>
                    <w:jc w:val="left"/>
                    <w:rPr>
                      <w:rFonts w:ascii="宋体" w:eastAsia="宋体" w:hAnsi="宋体" w:cs="宋体"/>
                      <w:color w:val="102401"/>
                      <w:kern w:val="0"/>
                      <w:sz w:val="18"/>
                      <w:szCs w:val="18"/>
                    </w:rPr>
                  </w:pPr>
                  <w:r w:rsidRPr="002F760E">
                    <w:rPr>
                      <w:rFonts w:ascii="宋体" w:eastAsia="宋体" w:hAnsi="宋体" w:cs="宋体"/>
                      <w:color w:val="102401"/>
                      <w:kern w:val="0"/>
                      <w:sz w:val="18"/>
                      <w:szCs w:val="18"/>
                    </w:rPr>
                    <w:t> </w:t>
                  </w:r>
                </w:p>
              </w:tc>
            </w:tr>
          </w:tbl>
          <w:p w:rsidR="002F760E" w:rsidRPr="002F760E" w:rsidRDefault="002F760E" w:rsidP="002F760E">
            <w:pPr>
              <w:widowControl/>
              <w:spacing w:line="432" w:lineRule="auto"/>
              <w:jc w:val="left"/>
              <w:rPr>
                <w:rFonts w:ascii="宋体" w:eastAsia="宋体" w:hAnsi="宋体" w:cs="宋体"/>
                <w:color w:val="102401"/>
                <w:kern w:val="0"/>
                <w:sz w:val="24"/>
                <w:szCs w:val="24"/>
              </w:rPr>
            </w:pPr>
            <w:r w:rsidRPr="002F760E">
              <w:rPr>
                <w:rFonts w:ascii="宋体" w:eastAsia="宋体" w:hAnsi="宋体" w:cs="宋体"/>
                <w:color w:val="102401"/>
                <w:kern w:val="0"/>
                <w:sz w:val="24"/>
                <w:szCs w:val="24"/>
              </w:rPr>
              <w:t> </w:t>
            </w:r>
          </w:p>
          <w:p w:rsidR="002F760E" w:rsidRPr="002F760E" w:rsidRDefault="002F760E" w:rsidP="002F760E">
            <w:pPr>
              <w:widowControl/>
              <w:spacing w:line="432" w:lineRule="auto"/>
              <w:jc w:val="left"/>
              <w:rPr>
                <w:rFonts w:ascii="宋体" w:eastAsia="宋体" w:hAnsi="宋体" w:cs="宋体"/>
                <w:color w:val="102401"/>
                <w:kern w:val="0"/>
                <w:sz w:val="32"/>
                <w:szCs w:val="32"/>
              </w:rPr>
            </w:pPr>
            <w:r w:rsidRPr="002F760E">
              <w:rPr>
                <w:rFonts w:ascii="宋体" w:eastAsia="宋体" w:hAnsi="宋体" w:cs="宋体"/>
                <w:b/>
                <w:bCs/>
                <w:color w:val="102401"/>
                <w:kern w:val="0"/>
                <w:sz w:val="32"/>
              </w:rPr>
              <w:t xml:space="preserve">   </w:t>
            </w:r>
          </w:p>
          <w:p w:rsidR="002F760E" w:rsidRPr="002F760E" w:rsidRDefault="002F760E" w:rsidP="002F760E">
            <w:pPr>
              <w:widowControl/>
              <w:spacing w:line="432" w:lineRule="auto"/>
              <w:jc w:val="left"/>
              <w:rPr>
                <w:rFonts w:ascii="宋体" w:eastAsia="宋体" w:hAnsi="宋体" w:cs="宋体"/>
                <w:color w:val="102401"/>
                <w:kern w:val="0"/>
                <w:sz w:val="32"/>
                <w:szCs w:val="32"/>
              </w:rPr>
            </w:pPr>
            <w:r w:rsidRPr="002F760E">
              <w:rPr>
                <w:rFonts w:ascii="宋体" w:eastAsia="宋体" w:hAnsi="宋体" w:cs="宋体"/>
                <w:b/>
                <w:bCs/>
                <w:color w:val="102401"/>
                <w:kern w:val="0"/>
                <w:sz w:val="32"/>
              </w:rPr>
              <w:t>全文信息</w:t>
            </w:r>
          </w:p>
          <w:p w:rsidR="002F760E" w:rsidRPr="002F760E" w:rsidRDefault="002F760E" w:rsidP="002F760E">
            <w:pPr>
              <w:widowControl/>
              <w:spacing w:line="432" w:lineRule="auto"/>
              <w:jc w:val="left"/>
              <w:rPr>
                <w:rFonts w:ascii="宋体" w:eastAsia="宋体" w:hAnsi="宋体" w:cs="宋体"/>
                <w:color w:val="102401"/>
                <w:kern w:val="0"/>
                <w:sz w:val="24"/>
                <w:szCs w:val="24"/>
              </w:rPr>
            </w:pPr>
            <w:r w:rsidRPr="002F760E">
              <w:rPr>
                <w:rFonts w:ascii="宋体" w:eastAsia="宋体" w:hAnsi="宋体" w:cs="宋体"/>
                <w:color w:val="102401"/>
                <w:kern w:val="0"/>
                <w:sz w:val="24"/>
                <w:szCs w:val="24"/>
              </w:rPr>
              <w:t> </w:t>
            </w:r>
          </w:p>
          <w:p w:rsidR="002F760E" w:rsidRPr="002F760E" w:rsidRDefault="002F760E" w:rsidP="002F760E">
            <w:pPr>
              <w:widowControl/>
              <w:snapToGrid w:val="0"/>
              <w:spacing w:line="560" w:lineRule="atLeast"/>
              <w:jc w:val="center"/>
              <w:rPr>
                <w:rFonts w:ascii="宋体" w:eastAsia="宋体" w:hAnsi="宋体" w:cs="宋体"/>
                <w:color w:val="102401"/>
                <w:kern w:val="0"/>
                <w:sz w:val="24"/>
                <w:szCs w:val="24"/>
              </w:rPr>
            </w:pPr>
            <w:r w:rsidRPr="002F760E">
              <w:rPr>
                <w:rFonts w:ascii="方正小标宋简体" w:eastAsia="方正小标宋简体" w:hAnsi="宋体" w:cs="宋体" w:hint="eastAsia"/>
                <w:b/>
                <w:color w:val="102401"/>
                <w:kern w:val="0"/>
                <w:sz w:val="44"/>
                <w:szCs w:val="44"/>
              </w:rPr>
              <w:t>行政处罚决定书</w:t>
            </w:r>
          </w:p>
          <w:p w:rsidR="002F760E" w:rsidRPr="002F760E" w:rsidRDefault="002F760E" w:rsidP="002F760E">
            <w:pPr>
              <w:widowControl/>
              <w:snapToGrid w:val="0"/>
              <w:spacing w:line="560" w:lineRule="atLeast"/>
              <w:jc w:val="center"/>
              <w:rPr>
                <w:rFonts w:ascii="宋体" w:eastAsia="宋体" w:hAnsi="宋体" w:cs="宋体"/>
                <w:color w:val="102401"/>
                <w:kern w:val="0"/>
                <w:sz w:val="24"/>
                <w:szCs w:val="24"/>
              </w:rPr>
            </w:pPr>
            <w:r w:rsidRPr="002F760E">
              <w:rPr>
                <w:rFonts w:ascii="宋体" w:eastAsia="宋体" w:hAnsi="宋体" w:cs="宋体" w:hint="eastAsia"/>
                <w:color w:val="102401"/>
                <w:kern w:val="0"/>
                <w:sz w:val="30"/>
                <w:szCs w:val="30"/>
              </w:rPr>
              <w:t>穗环法罚〔2016〕1007号</w:t>
            </w:r>
          </w:p>
          <w:p w:rsidR="002F760E" w:rsidRPr="002F760E" w:rsidRDefault="002F760E" w:rsidP="002F760E">
            <w:pPr>
              <w:widowControl/>
              <w:snapToGrid w:val="0"/>
              <w:spacing w:line="560" w:lineRule="atLeast"/>
              <w:jc w:val="center"/>
              <w:rPr>
                <w:rFonts w:ascii="方正小标宋简体" w:eastAsia="方正小标宋简体" w:hAnsi="宋体" w:cs="宋体" w:hint="eastAsia"/>
                <w:color w:val="102401"/>
                <w:kern w:val="0"/>
                <w:sz w:val="30"/>
                <w:szCs w:val="30"/>
              </w:rPr>
            </w:pPr>
            <w:r w:rsidRPr="002F760E">
              <w:rPr>
                <w:rFonts w:ascii="方正小标宋简体" w:eastAsia="方正小标宋简体" w:hAnsi="宋体" w:cs="宋体" w:hint="eastAsia"/>
                <w:color w:val="102401"/>
                <w:kern w:val="0"/>
                <w:sz w:val="30"/>
                <w:szCs w:val="30"/>
              </w:rPr>
              <w:t> </w:t>
            </w:r>
          </w:p>
          <w:p w:rsidR="002F760E" w:rsidRPr="002F760E" w:rsidRDefault="002F760E" w:rsidP="002F760E">
            <w:pPr>
              <w:widowControl/>
              <w:snapToGrid w:val="0"/>
              <w:spacing w:line="560" w:lineRule="atLeast"/>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lastRenderedPageBreak/>
              <w:t>当事人：广州江淮汽车运输有限公司</w:t>
            </w:r>
          </w:p>
          <w:p w:rsidR="002F760E" w:rsidRPr="002F760E" w:rsidRDefault="002F760E" w:rsidP="002F760E">
            <w:pPr>
              <w:widowControl/>
              <w:snapToGrid w:val="0"/>
              <w:spacing w:line="560" w:lineRule="atLeast"/>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地</w:t>
            </w:r>
            <w:r w:rsidRPr="002F760E">
              <w:rPr>
                <w:rFonts w:ascii="宋体" w:eastAsia="宋体" w:hAnsi="宋体" w:cs="宋体" w:hint="eastAsia"/>
                <w:color w:val="102401"/>
                <w:kern w:val="0"/>
                <w:sz w:val="32"/>
                <w:szCs w:val="32"/>
              </w:rPr>
              <w:t xml:space="preserve">  </w:t>
            </w:r>
            <w:r w:rsidRPr="002F760E">
              <w:rPr>
                <w:rFonts w:ascii="仿宋_GB2312" w:eastAsia="仿宋_GB2312" w:hAnsi="宋体" w:cs="宋体" w:hint="eastAsia"/>
                <w:color w:val="102401"/>
                <w:kern w:val="0"/>
                <w:sz w:val="32"/>
                <w:szCs w:val="32"/>
              </w:rPr>
              <w:t>址：广州市白云区白云大道北</w:t>
            </w:r>
            <w:r w:rsidRPr="002F760E">
              <w:rPr>
                <w:rFonts w:ascii="宋体" w:eastAsia="宋体" w:hAnsi="宋体" w:cs="宋体" w:hint="eastAsia"/>
                <w:color w:val="102401"/>
                <w:kern w:val="0"/>
                <w:sz w:val="32"/>
                <w:szCs w:val="32"/>
              </w:rPr>
              <w:t>733</w:t>
            </w:r>
            <w:r w:rsidRPr="002F760E">
              <w:rPr>
                <w:rFonts w:ascii="仿宋_GB2312" w:eastAsia="仿宋_GB2312" w:hAnsi="宋体" w:cs="宋体" w:hint="eastAsia"/>
                <w:color w:val="102401"/>
                <w:kern w:val="0"/>
                <w:sz w:val="32"/>
                <w:szCs w:val="32"/>
              </w:rPr>
              <w:t>号二楼</w:t>
            </w:r>
            <w:r w:rsidRPr="002F760E">
              <w:rPr>
                <w:rFonts w:ascii="宋体" w:eastAsia="宋体" w:hAnsi="宋体" w:cs="宋体" w:hint="eastAsia"/>
                <w:color w:val="102401"/>
                <w:kern w:val="0"/>
                <w:sz w:val="32"/>
                <w:szCs w:val="32"/>
              </w:rPr>
              <w:t>B2</w:t>
            </w:r>
          </w:p>
          <w:p w:rsidR="002F760E" w:rsidRPr="002F760E" w:rsidRDefault="002F760E" w:rsidP="002F760E">
            <w:pPr>
              <w:widowControl/>
              <w:snapToGrid w:val="0"/>
              <w:spacing w:line="60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经查，</w:t>
            </w:r>
            <w:r w:rsidRPr="002F760E">
              <w:rPr>
                <w:rFonts w:ascii="宋体" w:eastAsia="宋体" w:hAnsi="宋体" w:cs="宋体" w:hint="eastAsia"/>
                <w:color w:val="102401"/>
                <w:kern w:val="0"/>
                <w:sz w:val="32"/>
                <w:szCs w:val="32"/>
              </w:rPr>
              <w:t>2015</w:t>
            </w:r>
            <w:r w:rsidRPr="002F760E">
              <w:rPr>
                <w:rFonts w:ascii="仿宋_GB2312" w:eastAsia="仿宋_GB2312" w:hAnsi="宋体" w:cs="宋体" w:hint="eastAsia"/>
                <w:color w:val="102401"/>
                <w:kern w:val="0"/>
                <w:sz w:val="32"/>
                <w:szCs w:val="32"/>
              </w:rPr>
              <w:t>年</w:t>
            </w:r>
            <w:r w:rsidRPr="002F760E">
              <w:rPr>
                <w:rFonts w:ascii="宋体" w:eastAsia="宋体" w:hAnsi="宋体" w:cs="宋体" w:hint="eastAsia"/>
                <w:color w:val="102401"/>
                <w:kern w:val="0"/>
                <w:sz w:val="32"/>
                <w:szCs w:val="32"/>
              </w:rPr>
              <w:t>2</w:t>
            </w:r>
            <w:r w:rsidRPr="002F760E">
              <w:rPr>
                <w:rFonts w:ascii="仿宋_GB2312" w:eastAsia="仿宋_GB2312" w:hAnsi="宋体" w:cs="宋体" w:hint="eastAsia"/>
                <w:color w:val="102401"/>
                <w:kern w:val="0"/>
                <w:sz w:val="32"/>
                <w:szCs w:val="32"/>
              </w:rPr>
              <w:t>月</w:t>
            </w:r>
            <w:r w:rsidRPr="002F760E">
              <w:rPr>
                <w:rFonts w:ascii="宋体" w:eastAsia="宋体" w:hAnsi="宋体" w:cs="宋体" w:hint="eastAsia"/>
                <w:color w:val="102401"/>
                <w:kern w:val="0"/>
                <w:sz w:val="32"/>
                <w:szCs w:val="32"/>
              </w:rPr>
              <w:t>2</w:t>
            </w:r>
            <w:r w:rsidRPr="002F760E">
              <w:rPr>
                <w:rFonts w:ascii="仿宋_GB2312" w:eastAsia="仿宋_GB2312" w:hAnsi="宋体" w:cs="宋体" w:hint="eastAsia"/>
                <w:color w:val="102401"/>
                <w:kern w:val="0"/>
                <w:sz w:val="32"/>
                <w:szCs w:val="32"/>
              </w:rPr>
              <w:t>日</w:t>
            </w:r>
            <w:r w:rsidRPr="002F760E">
              <w:rPr>
                <w:rFonts w:ascii="宋体" w:eastAsia="宋体" w:hAnsi="宋体" w:cs="宋体" w:hint="eastAsia"/>
                <w:color w:val="102401"/>
                <w:kern w:val="0"/>
                <w:sz w:val="32"/>
                <w:szCs w:val="32"/>
              </w:rPr>
              <w:t>10</w:t>
            </w:r>
            <w:r w:rsidRPr="002F760E">
              <w:rPr>
                <w:rFonts w:ascii="仿宋_GB2312" w:eastAsia="仿宋_GB2312" w:hAnsi="宋体" w:cs="宋体" w:hint="eastAsia"/>
                <w:color w:val="102401"/>
                <w:kern w:val="0"/>
                <w:sz w:val="32"/>
                <w:szCs w:val="32"/>
              </w:rPr>
              <w:t>时，当事人停放在广花路路检点车牌号码为粤</w:t>
            </w:r>
            <w:r w:rsidRPr="002F760E">
              <w:rPr>
                <w:rFonts w:ascii="宋体" w:eastAsia="宋体" w:hAnsi="宋体" w:cs="宋体" w:hint="eastAsia"/>
                <w:color w:val="102401"/>
                <w:kern w:val="0"/>
                <w:sz w:val="32"/>
                <w:szCs w:val="32"/>
              </w:rPr>
              <w:t>A35E23</w:t>
            </w:r>
            <w:r w:rsidRPr="002F760E">
              <w:rPr>
                <w:rFonts w:ascii="仿宋_GB2312" w:eastAsia="仿宋_GB2312" w:hAnsi="宋体" w:cs="宋体" w:hint="eastAsia"/>
                <w:color w:val="102401"/>
                <w:kern w:val="0"/>
                <w:sz w:val="32"/>
                <w:szCs w:val="32"/>
              </w:rPr>
              <w:t>的汽车，经广州市环境监测中心站抽查检测，排气烟度值为</w:t>
            </w:r>
            <w:r w:rsidRPr="002F760E">
              <w:rPr>
                <w:rFonts w:ascii="宋体" w:eastAsia="宋体" w:hAnsi="宋体" w:cs="宋体" w:hint="eastAsia"/>
                <w:color w:val="102401"/>
                <w:kern w:val="0"/>
                <w:sz w:val="32"/>
                <w:szCs w:val="32"/>
              </w:rPr>
              <w:t>4.27m</w:t>
            </w:r>
            <w:r w:rsidRPr="002F760E">
              <w:rPr>
                <w:rFonts w:ascii="宋体" w:eastAsia="宋体" w:hAnsi="宋体" w:cs="宋体" w:hint="eastAsia"/>
                <w:color w:val="102401"/>
                <w:kern w:val="0"/>
                <w:sz w:val="32"/>
                <w:szCs w:val="32"/>
                <w:vertAlign w:val="superscript"/>
              </w:rPr>
              <w:t>-1</w:t>
            </w:r>
            <w:r w:rsidRPr="002F760E">
              <w:rPr>
                <w:rFonts w:ascii="仿宋_GB2312" w:eastAsia="仿宋_GB2312" w:hAnsi="宋体" w:cs="宋体" w:hint="eastAsia"/>
                <w:color w:val="102401"/>
                <w:kern w:val="0"/>
                <w:sz w:val="32"/>
                <w:szCs w:val="32"/>
              </w:rPr>
              <w:t>，超过了《车用压燃式发动机和压燃式发动机汽车排气烟度排放限值及测量方法》（</w:t>
            </w:r>
            <w:r w:rsidRPr="002F760E">
              <w:rPr>
                <w:rFonts w:ascii="宋体" w:eastAsia="宋体" w:hAnsi="宋体" w:cs="宋体" w:hint="eastAsia"/>
                <w:color w:val="102401"/>
                <w:kern w:val="0"/>
                <w:sz w:val="32"/>
                <w:szCs w:val="32"/>
              </w:rPr>
              <w:t>GB3847-2005</w:t>
            </w:r>
            <w:r w:rsidRPr="002F760E">
              <w:rPr>
                <w:rFonts w:ascii="仿宋_GB2312" w:eastAsia="仿宋_GB2312" w:hAnsi="宋体" w:cs="宋体" w:hint="eastAsia"/>
                <w:color w:val="102401"/>
                <w:kern w:val="0"/>
                <w:sz w:val="32"/>
                <w:szCs w:val="32"/>
              </w:rPr>
              <w:t>）规定的</w:t>
            </w:r>
            <w:r w:rsidRPr="002F760E">
              <w:rPr>
                <w:rFonts w:ascii="宋体" w:eastAsia="宋体" w:hAnsi="宋体" w:cs="宋体" w:hint="eastAsia"/>
                <w:color w:val="102401"/>
                <w:kern w:val="0"/>
                <w:sz w:val="32"/>
                <w:szCs w:val="32"/>
              </w:rPr>
              <w:t>3.0m</w:t>
            </w:r>
            <w:r w:rsidRPr="002F760E">
              <w:rPr>
                <w:rFonts w:ascii="宋体" w:eastAsia="宋体" w:hAnsi="宋体" w:cs="宋体" w:hint="eastAsia"/>
                <w:color w:val="102401"/>
                <w:kern w:val="0"/>
                <w:sz w:val="32"/>
                <w:szCs w:val="32"/>
                <w:vertAlign w:val="superscript"/>
              </w:rPr>
              <w:t>-1</w:t>
            </w:r>
            <w:r w:rsidRPr="002F760E">
              <w:rPr>
                <w:rFonts w:ascii="仿宋_GB2312" w:eastAsia="仿宋_GB2312" w:hAnsi="宋体" w:cs="宋体" w:hint="eastAsia"/>
                <w:color w:val="102401"/>
                <w:kern w:val="0"/>
                <w:sz w:val="32"/>
                <w:szCs w:val="32"/>
              </w:rPr>
              <w:t>标准限值。我局依法向当事人现场送达了《责令限期改正通知书》（穗环法改〔</w:t>
            </w:r>
            <w:r w:rsidRPr="002F760E">
              <w:rPr>
                <w:rFonts w:ascii="宋体" w:eastAsia="宋体" w:hAnsi="宋体" w:cs="宋体" w:hint="eastAsia"/>
                <w:color w:val="102401"/>
                <w:kern w:val="0"/>
                <w:sz w:val="32"/>
                <w:szCs w:val="32"/>
              </w:rPr>
              <w:t>2015</w:t>
            </w:r>
            <w:r w:rsidRPr="002F760E">
              <w:rPr>
                <w:rFonts w:ascii="仿宋_GB2312" w:eastAsia="仿宋_GB2312" w:hAnsi="宋体" w:cs="宋体" w:hint="eastAsia"/>
                <w:color w:val="102401"/>
                <w:kern w:val="0"/>
                <w:sz w:val="32"/>
                <w:szCs w:val="32"/>
              </w:rPr>
              <w:t>〕</w:t>
            </w:r>
            <w:r w:rsidRPr="002F760E">
              <w:rPr>
                <w:rFonts w:ascii="宋体" w:eastAsia="宋体" w:hAnsi="宋体" w:cs="宋体" w:hint="eastAsia"/>
                <w:color w:val="102401"/>
                <w:kern w:val="0"/>
                <w:sz w:val="32"/>
                <w:szCs w:val="32"/>
              </w:rPr>
              <w:t>2411</w:t>
            </w:r>
            <w:r w:rsidRPr="002F760E">
              <w:rPr>
                <w:rFonts w:ascii="仿宋_GB2312" w:eastAsia="仿宋_GB2312" w:hAnsi="宋体" w:cs="宋体" w:hint="eastAsia"/>
                <w:color w:val="102401"/>
                <w:kern w:val="0"/>
                <w:sz w:val="32"/>
                <w:szCs w:val="32"/>
              </w:rPr>
              <w:t>号），责令于</w:t>
            </w:r>
            <w:r w:rsidRPr="002F760E">
              <w:rPr>
                <w:rFonts w:ascii="宋体" w:eastAsia="宋体" w:hAnsi="宋体" w:cs="宋体" w:hint="eastAsia"/>
                <w:color w:val="102401"/>
                <w:kern w:val="0"/>
                <w:sz w:val="32"/>
                <w:szCs w:val="32"/>
              </w:rPr>
              <w:t>2015</w:t>
            </w:r>
            <w:r w:rsidRPr="002F760E">
              <w:rPr>
                <w:rFonts w:ascii="仿宋_GB2312" w:eastAsia="仿宋_GB2312" w:hAnsi="宋体" w:cs="宋体" w:hint="eastAsia"/>
                <w:color w:val="102401"/>
                <w:kern w:val="0"/>
                <w:sz w:val="32"/>
                <w:szCs w:val="32"/>
              </w:rPr>
              <w:t>年</w:t>
            </w:r>
            <w:r w:rsidRPr="002F760E">
              <w:rPr>
                <w:rFonts w:ascii="宋体" w:eastAsia="宋体" w:hAnsi="宋体" w:cs="宋体" w:hint="eastAsia"/>
                <w:color w:val="102401"/>
                <w:kern w:val="0"/>
                <w:sz w:val="32"/>
                <w:szCs w:val="32"/>
              </w:rPr>
              <w:t>2</w:t>
            </w:r>
            <w:r w:rsidRPr="002F760E">
              <w:rPr>
                <w:rFonts w:ascii="仿宋_GB2312" w:eastAsia="仿宋_GB2312" w:hAnsi="宋体" w:cs="宋体" w:hint="eastAsia"/>
                <w:color w:val="102401"/>
                <w:kern w:val="0"/>
                <w:sz w:val="32"/>
                <w:szCs w:val="32"/>
              </w:rPr>
              <w:t>月</w:t>
            </w:r>
            <w:r w:rsidRPr="002F760E">
              <w:rPr>
                <w:rFonts w:ascii="宋体" w:eastAsia="宋体" w:hAnsi="宋体" w:cs="宋体" w:hint="eastAsia"/>
                <w:color w:val="102401"/>
                <w:kern w:val="0"/>
                <w:sz w:val="32"/>
                <w:szCs w:val="32"/>
              </w:rPr>
              <w:t>11</w:t>
            </w:r>
            <w:r w:rsidRPr="002F760E">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2F760E" w:rsidRPr="002F760E" w:rsidRDefault="002F760E" w:rsidP="002F760E">
            <w:pPr>
              <w:widowControl/>
              <w:snapToGrid w:val="0"/>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以上事实，有《询问笔录》、《监测报告》及《责令限期改正通知书》等证据为证。</w:t>
            </w:r>
          </w:p>
          <w:p w:rsidR="002F760E" w:rsidRPr="002F760E" w:rsidRDefault="002F760E" w:rsidP="002F760E">
            <w:pPr>
              <w:widowControl/>
              <w:snapToGrid w:val="0"/>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2F760E" w:rsidRPr="002F760E" w:rsidRDefault="002F760E" w:rsidP="002F760E">
            <w:pPr>
              <w:widowControl/>
              <w:spacing w:line="560" w:lineRule="atLeast"/>
              <w:ind w:firstLine="640"/>
              <w:jc w:val="left"/>
              <w:rPr>
                <w:rFonts w:ascii="宋体" w:eastAsia="宋体" w:hAnsi="宋体" w:cs="宋体" w:hint="eastAsia"/>
                <w:color w:val="102401"/>
                <w:kern w:val="0"/>
                <w:sz w:val="30"/>
                <w:szCs w:val="30"/>
              </w:rPr>
            </w:pPr>
            <w:r w:rsidRPr="002F760E">
              <w:rPr>
                <w:rFonts w:ascii="宋体" w:eastAsia="宋体" w:hAnsi="宋体" w:cs="宋体" w:hint="eastAsia"/>
                <w:color w:val="102401"/>
                <w:kern w:val="0"/>
                <w:sz w:val="32"/>
                <w:szCs w:val="32"/>
              </w:rPr>
              <w:t>2015</w:t>
            </w:r>
            <w:r w:rsidRPr="002F760E">
              <w:rPr>
                <w:rFonts w:ascii="仿宋_GB2312" w:eastAsia="仿宋_GB2312" w:hAnsi="宋体" w:cs="宋体" w:hint="eastAsia"/>
                <w:color w:val="102401"/>
                <w:kern w:val="0"/>
                <w:sz w:val="32"/>
                <w:szCs w:val="32"/>
              </w:rPr>
              <w:t>年</w:t>
            </w:r>
            <w:r w:rsidRPr="002F760E">
              <w:rPr>
                <w:rFonts w:ascii="宋体" w:eastAsia="宋体" w:hAnsi="宋体" w:cs="宋体" w:hint="eastAsia"/>
                <w:color w:val="102401"/>
                <w:kern w:val="0"/>
                <w:sz w:val="32"/>
                <w:szCs w:val="32"/>
              </w:rPr>
              <w:t>5</w:t>
            </w:r>
            <w:r w:rsidRPr="002F760E">
              <w:rPr>
                <w:rFonts w:ascii="仿宋_GB2312" w:eastAsia="仿宋_GB2312" w:hAnsi="宋体" w:cs="宋体" w:hint="eastAsia"/>
                <w:color w:val="102401"/>
                <w:kern w:val="0"/>
                <w:sz w:val="32"/>
                <w:szCs w:val="32"/>
              </w:rPr>
              <w:t>月</w:t>
            </w:r>
            <w:r w:rsidRPr="002F760E">
              <w:rPr>
                <w:rFonts w:ascii="宋体" w:eastAsia="宋体" w:hAnsi="宋体" w:cs="宋体" w:hint="eastAsia"/>
                <w:color w:val="102401"/>
                <w:kern w:val="0"/>
                <w:sz w:val="32"/>
                <w:szCs w:val="32"/>
              </w:rPr>
              <w:t>28</w:t>
            </w:r>
            <w:r w:rsidRPr="002F760E">
              <w:rPr>
                <w:rFonts w:ascii="仿宋_GB2312" w:eastAsia="仿宋_GB2312" w:hAnsi="宋体" w:cs="宋体" w:hint="eastAsia"/>
                <w:color w:val="102401"/>
                <w:kern w:val="0"/>
                <w:sz w:val="32"/>
                <w:szCs w:val="32"/>
              </w:rPr>
              <w:t>日，我局作出《行政处罚告知书》（穗环法告〔</w:t>
            </w:r>
            <w:r w:rsidRPr="002F760E">
              <w:rPr>
                <w:rFonts w:ascii="宋体" w:eastAsia="宋体" w:hAnsi="宋体" w:cs="宋体" w:hint="eastAsia"/>
                <w:color w:val="102401"/>
                <w:kern w:val="0"/>
                <w:sz w:val="32"/>
                <w:szCs w:val="32"/>
              </w:rPr>
              <w:t>2015</w:t>
            </w:r>
            <w:r w:rsidRPr="002F760E">
              <w:rPr>
                <w:rFonts w:ascii="仿宋_GB2312" w:eastAsia="仿宋_GB2312" w:hAnsi="宋体" w:cs="宋体" w:hint="eastAsia"/>
                <w:color w:val="102401"/>
                <w:kern w:val="0"/>
                <w:sz w:val="32"/>
                <w:szCs w:val="32"/>
              </w:rPr>
              <w:t>〕</w:t>
            </w:r>
            <w:r w:rsidRPr="002F760E">
              <w:rPr>
                <w:rFonts w:ascii="宋体" w:eastAsia="宋体" w:hAnsi="宋体" w:cs="宋体" w:hint="eastAsia"/>
                <w:color w:val="102401"/>
                <w:kern w:val="0"/>
                <w:sz w:val="32"/>
                <w:szCs w:val="32"/>
              </w:rPr>
              <w:t>79</w:t>
            </w:r>
            <w:r w:rsidRPr="002F760E">
              <w:rPr>
                <w:rFonts w:ascii="仿宋_GB2312" w:eastAsia="仿宋_GB2312" w:hAnsi="宋体" w:cs="宋体" w:hint="eastAsia"/>
                <w:color w:val="102401"/>
                <w:kern w:val="0"/>
                <w:sz w:val="32"/>
                <w:szCs w:val="32"/>
              </w:rPr>
              <w:t>号），并公告送达当事人。当事人未在有效期限内向我局提出陈述申辩意见。现本案经我局审查结束。</w:t>
            </w:r>
          </w:p>
          <w:p w:rsidR="002F760E" w:rsidRPr="002F760E" w:rsidRDefault="002F760E" w:rsidP="002F760E">
            <w:pPr>
              <w:widowControl/>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我局依据《中华人民共和国行政处罚法》第二十三条、《广州市机动车排气污染防治规定》第三</w:t>
            </w:r>
            <w:r w:rsidRPr="002F760E">
              <w:rPr>
                <w:rFonts w:ascii="仿宋_GB2312" w:eastAsia="仿宋_GB2312" w:hAnsi="宋体" w:cs="宋体" w:hint="eastAsia"/>
                <w:color w:val="102401"/>
                <w:kern w:val="0"/>
                <w:sz w:val="32"/>
                <w:szCs w:val="32"/>
              </w:rPr>
              <w:lastRenderedPageBreak/>
              <w:t>十四条及《广州市环境保护局规范行政处罚自由裁量权规定》附件《环境违法行为行政处罚自由裁量适用标准》第</w:t>
            </w:r>
            <w:r w:rsidRPr="002F760E">
              <w:rPr>
                <w:rFonts w:ascii="宋体" w:eastAsia="宋体" w:hAnsi="宋体" w:cs="宋体" w:hint="eastAsia"/>
                <w:color w:val="102401"/>
                <w:kern w:val="0"/>
                <w:sz w:val="32"/>
                <w:szCs w:val="32"/>
              </w:rPr>
              <w:t>26</w:t>
            </w:r>
            <w:r w:rsidRPr="002F760E">
              <w:rPr>
                <w:rFonts w:ascii="仿宋_GB2312" w:eastAsia="仿宋_GB2312" w:hAnsi="宋体" w:cs="宋体" w:hint="eastAsia"/>
                <w:color w:val="102401"/>
                <w:kern w:val="0"/>
                <w:sz w:val="32"/>
                <w:szCs w:val="32"/>
              </w:rPr>
              <w:t>项第一类的规定，现责令当事人立即改正超标排污的违法行为，并作出处罚如下：</w:t>
            </w:r>
          </w:p>
          <w:p w:rsidR="002F760E" w:rsidRPr="002F760E" w:rsidRDefault="002F760E" w:rsidP="002F760E">
            <w:pPr>
              <w:widowControl/>
              <w:snapToGrid w:val="0"/>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罚款</w:t>
            </w:r>
            <w:r w:rsidRPr="002F760E">
              <w:rPr>
                <w:rFonts w:ascii="宋体" w:eastAsia="宋体" w:hAnsi="宋体" w:cs="宋体" w:hint="eastAsia"/>
                <w:color w:val="102401"/>
                <w:kern w:val="0"/>
                <w:sz w:val="32"/>
                <w:szCs w:val="32"/>
              </w:rPr>
              <w:t>2000</w:t>
            </w:r>
            <w:r w:rsidRPr="002F760E">
              <w:rPr>
                <w:rFonts w:ascii="仿宋_GB2312" w:eastAsia="仿宋_GB2312" w:hAnsi="宋体" w:cs="宋体" w:hint="eastAsia"/>
                <w:color w:val="102401"/>
                <w:kern w:val="0"/>
                <w:sz w:val="32"/>
                <w:szCs w:val="32"/>
              </w:rPr>
              <w:t>元。</w:t>
            </w:r>
          </w:p>
          <w:p w:rsidR="002F760E" w:rsidRPr="002F760E" w:rsidRDefault="002F760E" w:rsidP="002F760E">
            <w:pPr>
              <w:widowControl/>
              <w:snapToGrid w:val="0"/>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限当事人在收到本处罚决定书之日起</w:t>
            </w:r>
            <w:r w:rsidRPr="002F760E">
              <w:rPr>
                <w:rFonts w:ascii="宋体" w:eastAsia="宋体" w:hAnsi="宋体" w:cs="宋体" w:hint="eastAsia"/>
                <w:color w:val="102401"/>
                <w:kern w:val="0"/>
                <w:sz w:val="32"/>
                <w:szCs w:val="32"/>
              </w:rPr>
              <w:t>15</w:t>
            </w:r>
            <w:r w:rsidRPr="002F760E">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2F760E">
              <w:rPr>
                <w:rFonts w:ascii="宋体" w:eastAsia="宋体" w:hAnsi="宋体" w:cs="宋体" w:hint="eastAsia"/>
                <w:color w:val="102401"/>
                <w:kern w:val="0"/>
                <w:sz w:val="32"/>
                <w:szCs w:val="32"/>
              </w:rPr>
              <w:t>3124</w:t>
            </w:r>
            <w:r w:rsidRPr="002F760E">
              <w:rPr>
                <w:rFonts w:ascii="仿宋_GB2312" w:eastAsia="仿宋_GB2312" w:hAnsi="宋体" w:cs="宋体" w:hint="eastAsia"/>
                <w:color w:val="102401"/>
                <w:kern w:val="0"/>
                <w:sz w:val="32"/>
                <w:szCs w:val="32"/>
              </w:rPr>
              <w:t>。</w:t>
            </w:r>
          </w:p>
          <w:p w:rsidR="002F760E" w:rsidRPr="002F760E" w:rsidRDefault="002F760E" w:rsidP="002F760E">
            <w:pPr>
              <w:widowControl/>
              <w:snapToGrid w:val="0"/>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如不服上述行政处罚决定，可在接到本处罚决定书之日起</w:t>
            </w:r>
            <w:r w:rsidRPr="002F760E">
              <w:rPr>
                <w:rFonts w:ascii="宋体" w:eastAsia="宋体" w:hAnsi="宋体" w:cs="宋体" w:hint="eastAsia"/>
                <w:color w:val="102401"/>
                <w:kern w:val="0"/>
                <w:sz w:val="32"/>
                <w:szCs w:val="32"/>
              </w:rPr>
              <w:t>60</w:t>
            </w:r>
            <w:r w:rsidRPr="002F760E">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2F760E" w:rsidRPr="002F760E" w:rsidRDefault="002F760E" w:rsidP="002F760E">
            <w:pPr>
              <w:widowControl/>
              <w:snapToGrid w:val="0"/>
              <w:spacing w:line="560" w:lineRule="atLeast"/>
              <w:ind w:firstLine="640"/>
              <w:jc w:val="lef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2F760E" w:rsidRPr="002F760E" w:rsidRDefault="002F760E" w:rsidP="002F760E">
            <w:pPr>
              <w:widowControl/>
              <w:snapToGrid w:val="0"/>
              <w:spacing w:line="560" w:lineRule="atLeast"/>
              <w:jc w:val="left"/>
              <w:rPr>
                <w:rFonts w:ascii="宋体" w:eastAsia="宋体" w:hAnsi="宋体" w:cs="宋体" w:hint="eastAsia"/>
                <w:color w:val="102401"/>
                <w:kern w:val="0"/>
                <w:sz w:val="30"/>
                <w:szCs w:val="30"/>
              </w:rPr>
            </w:pPr>
            <w:r w:rsidRPr="002F760E">
              <w:rPr>
                <w:rFonts w:ascii="宋体" w:eastAsia="宋体" w:hAnsi="宋体" w:cs="宋体" w:hint="eastAsia"/>
                <w:color w:val="102401"/>
                <w:kern w:val="0"/>
                <w:sz w:val="30"/>
                <w:szCs w:val="30"/>
              </w:rPr>
              <w:t> </w:t>
            </w:r>
          </w:p>
          <w:p w:rsidR="002F760E" w:rsidRPr="002F760E" w:rsidRDefault="002F760E" w:rsidP="002F760E">
            <w:pPr>
              <w:widowControl/>
              <w:wordWrap w:val="0"/>
              <w:snapToGrid w:val="0"/>
              <w:spacing w:line="560" w:lineRule="atLeast"/>
              <w:ind w:right="968"/>
              <w:jc w:val="right"/>
              <w:rPr>
                <w:rFonts w:ascii="宋体" w:eastAsia="宋体" w:hAnsi="宋体" w:cs="宋体" w:hint="eastAsia"/>
                <w:color w:val="102401"/>
                <w:kern w:val="0"/>
                <w:sz w:val="30"/>
                <w:szCs w:val="30"/>
              </w:rPr>
            </w:pPr>
            <w:r w:rsidRPr="002F760E">
              <w:rPr>
                <w:rFonts w:ascii="宋体" w:eastAsia="宋体" w:hAnsi="宋体" w:cs="宋体" w:hint="eastAsia"/>
                <w:color w:val="102401"/>
                <w:kern w:val="0"/>
                <w:sz w:val="30"/>
                <w:szCs w:val="30"/>
              </w:rPr>
              <w:t> </w:t>
            </w:r>
          </w:p>
          <w:p w:rsidR="002F760E" w:rsidRPr="002F760E" w:rsidRDefault="002F760E" w:rsidP="002F760E">
            <w:pPr>
              <w:widowControl/>
              <w:wordWrap w:val="0"/>
              <w:snapToGrid w:val="0"/>
              <w:spacing w:line="560" w:lineRule="atLeast"/>
              <w:ind w:right="968"/>
              <w:jc w:val="right"/>
              <w:rPr>
                <w:rFonts w:ascii="宋体" w:eastAsia="宋体" w:hAnsi="宋体" w:cs="宋体" w:hint="eastAsia"/>
                <w:color w:val="102401"/>
                <w:kern w:val="0"/>
                <w:sz w:val="30"/>
                <w:szCs w:val="30"/>
              </w:rPr>
            </w:pPr>
            <w:r w:rsidRPr="002F760E">
              <w:rPr>
                <w:rFonts w:ascii="仿宋_GB2312" w:eastAsia="仿宋_GB2312" w:hAnsi="宋体" w:cs="宋体" w:hint="eastAsia"/>
                <w:color w:val="102401"/>
                <w:kern w:val="0"/>
                <w:sz w:val="32"/>
                <w:szCs w:val="32"/>
              </w:rPr>
              <w:t>广州市环境保护局</w:t>
            </w:r>
          </w:p>
          <w:p w:rsidR="002F760E" w:rsidRPr="002F760E" w:rsidRDefault="002F760E" w:rsidP="002F760E">
            <w:pPr>
              <w:widowControl/>
              <w:snapToGrid w:val="0"/>
              <w:spacing w:line="560" w:lineRule="atLeast"/>
              <w:ind w:right="968"/>
              <w:jc w:val="right"/>
              <w:rPr>
                <w:rFonts w:ascii="宋体" w:eastAsia="宋体" w:hAnsi="宋体" w:cs="宋体" w:hint="eastAsia"/>
                <w:color w:val="102401"/>
                <w:kern w:val="0"/>
                <w:sz w:val="30"/>
                <w:szCs w:val="30"/>
              </w:rPr>
            </w:pPr>
            <w:r w:rsidRPr="002F760E">
              <w:rPr>
                <w:rFonts w:ascii="宋体" w:eastAsia="宋体" w:hAnsi="宋体" w:cs="宋体" w:hint="eastAsia"/>
                <w:color w:val="102401"/>
                <w:kern w:val="0"/>
                <w:sz w:val="32"/>
                <w:szCs w:val="32"/>
              </w:rPr>
              <w:t>2016</w:t>
            </w:r>
            <w:r w:rsidRPr="002F760E">
              <w:rPr>
                <w:rFonts w:ascii="仿宋_GB2312" w:eastAsia="仿宋_GB2312" w:hAnsi="宋体" w:cs="宋体" w:hint="eastAsia"/>
                <w:color w:val="102401"/>
                <w:kern w:val="0"/>
                <w:sz w:val="32"/>
                <w:szCs w:val="32"/>
              </w:rPr>
              <w:t>年</w:t>
            </w:r>
            <w:r w:rsidRPr="002F760E">
              <w:rPr>
                <w:rFonts w:ascii="宋体" w:eastAsia="宋体" w:hAnsi="宋体" w:cs="宋体" w:hint="eastAsia"/>
                <w:color w:val="102401"/>
                <w:kern w:val="0"/>
                <w:sz w:val="32"/>
                <w:szCs w:val="32"/>
              </w:rPr>
              <w:t>8</w:t>
            </w:r>
            <w:r w:rsidRPr="002F760E">
              <w:rPr>
                <w:rFonts w:ascii="仿宋_GB2312" w:eastAsia="仿宋_GB2312" w:hAnsi="宋体" w:cs="宋体" w:hint="eastAsia"/>
                <w:color w:val="102401"/>
                <w:kern w:val="0"/>
                <w:sz w:val="32"/>
                <w:szCs w:val="32"/>
              </w:rPr>
              <w:t>月</w:t>
            </w:r>
            <w:r w:rsidRPr="002F760E">
              <w:rPr>
                <w:rFonts w:ascii="宋体" w:eastAsia="宋体" w:hAnsi="宋体" w:cs="宋体" w:hint="eastAsia"/>
                <w:color w:val="102401"/>
                <w:kern w:val="0"/>
                <w:sz w:val="32"/>
                <w:szCs w:val="32"/>
              </w:rPr>
              <w:t>5</w:t>
            </w:r>
            <w:r w:rsidRPr="002F760E">
              <w:rPr>
                <w:rFonts w:ascii="仿宋_GB2312" w:eastAsia="仿宋_GB2312" w:hAnsi="宋体" w:cs="宋体" w:hint="eastAsia"/>
                <w:color w:val="102401"/>
                <w:kern w:val="0"/>
                <w:sz w:val="32"/>
                <w:szCs w:val="32"/>
              </w:rPr>
              <w:t>日</w:t>
            </w:r>
          </w:p>
          <w:p w:rsidR="002F760E" w:rsidRPr="002F760E" w:rsidRDefault="002F760E" w:rsidP="002F760E">
            <w:pPr>
              <w:widowControl/>
              <w:spacing w:line="560" w:lineRule="atLeast"/>
              <w:jc w:val="left"/>
              <w:rPr>
                <w:rFonts w:ascii="宋体" w:eastAsia="宋体" w:hAnsi="宋体" w:cs="宋体" w:hint="eastAsia"/>
                <w:color w:val="102401"/>
                <w:kern w:val="0"/>
                <w:sz w:val="30"/>
                <w:szCs w:val="30"/>
              </w:rPr>
            </w:pPr>
            <w:r w:rsidRPr="002F760E">
              <w:rPr>
                <w:rFonts w:ascii="宋体" w:eastAsia="宋体" w:hAnsi="宋体" w:cs="宋体" w:hint="eastAsia"/>
                <w:color w:val="102401"/>
                <w:kern w:val="0"/>
                <w:sz w:val="32"/>
                <w:szCs w:val="32"/>
              </w:rPr>
              <w:t> </w:t>
            </w:r>
            <w:r w:rsidRPr="002F760E">
              <w:rPr>
                <w:rFonts w:ascii="宋体" w:eastAsia="宋体" w:hAnsi="宋体" w:cs="宋体" w:hint="eastAsia"/>
                <w:color w:val="102401"/>
                <w:kern w:val="0"/>
                <w:sz w:val="30"/>
                <w:szCs w:val="30"/>
              </w:rPr>
              <w:t xml:space="preserve">      </w:t>
            </w:r>
          </w:p>
          <w:p w:rsidR="002F760E" w:rsidRPr="002F760E" w:rsidRDefault="002F760E" w:rsidP="002F760E">
            <w:pPr>
              <w:widowControl/>
              <w:spacing w:line="560" w:lineRule="atLeast"/>
              <w:jc w:val="left"/>
              <w:rPr>
                <w:rFonts w:ascii="宋体" w:eastAsia="宋体" w:hAnsi="宋体" w:cs="宋体"/>
                <w:color w:val="102401"/>
                <w:kern w:val="0"/>
                <w:sz w:val="30"/>
                <w:szCs w:val="30"/>
              </w:rPr>
            </w:pPr>
            <w:r w:rsidRPr="002F760E">
              <w:rPr>
                <w:rFonts w:ascii="仿宋_GB2312" w:eastAsia="仿宋_GB2312" w:hAnsi="宋体" w:cs="宋体" w:hint="eastAsia"/>
                <w:color w:val="102401"/>
                <w:kern w:val="0"/>
                <w:sz w:val="32"/>
                <w:szCs w:val="32"/>
              </w:rPr>
              <w:lastRenderedPageBreak/>
              <w:t> </w:t>
            </w:r>
            <w:r w:rsidRPr="002F760E">
              <w:rPr>
                <w:rFonts w:ascii="仿宋_GB2312" w:eastAsia="仿宋_GB2312" w:hAnsi="宋体" w:cs="宋体" w:hint="eastAsia"/>
                <w:color w:val="102401"/>
                <w:kern w:val="0"/>
                <w:sz w:val="32"/>
                <w:szCs w:val="32"/>
              </w:rPr>
              <w:t xml:space="preserve"> 抄送：局机控处、执法监察支队。</w:t>
            </w:r>
          </w:p>
        </w:tc>
      </w:tr>
    </w:tbl>
    <w:p w:rsidR="00757958" w:rsidRPr="002F760E" w:rsidRDefault="00757958" w:rsidP="002F760E"/>
    <w:sectPr w:rsidR="00757958" w:rsidRPr="002F760E"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7158" w:rsidRDefault="00BD7158" w:rsidP="009E5300">
      <w:r>
        <w:separator/>
      </w:r>
    </w:p>
  </w:endnote>
  <w:endnote w:type="continuationSeparator" w:id="1">
    <w:p w:rsidR="00BD7158" w:rsidRDefault="00BD7158"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7158" w:rsidRDefault="00BD7158" w:rsidP="009E5300">
      <w:r>
        <w:separator/>
      </w:r>
    </w:p>
  </w:footnote>
  <w:footnote w:type="continuationSeparator" w:id="1">
    <w:p w:rsidR="00BD7158" w:rsidRDefault="00BD7158"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08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91788"/>
    <w:rsid w:val="000D2B13"/>
    <w:rsid w:val="000D32F1"/>
    <w:rsid w:val="000D6E52"/>
    <w:rsid w:val="000E6D94"/>
    <w:rsid w:val="000F75FA"/>
    <w:rsid w:val="00121B10"/>
    <w:rsid w:val="00151CB1"/>
    <w:rsid w:val="0017377D"/>
    <w:rsid w:val="001816F1"/>
    <w:rsid w:val="001A51F5"/>
    <w:rsid w:val="001B048E"/>
    <w:rsid w:val="001F204B"/>
    <w:rsid w:val="00293BA7"/>
    <w:rsid w:val="002B0553"/>
    <w:rsid w:val="002D008A"/>
    <w:rsid w:val="002F760E"/>
    <w:rsid w:val="003232A2"/>
    <w:rsid w:val="0033519A"/>
    <w:rsid w:val="003721D0"/>
    <w:rsid w:val="00373C02"/>
    <w:rsid w:val="00395805"/>
    <w:rsid w:val="003B53BB"/>
    <w:rsid w:val="003D61F8"/>
    <w:rsid w:val="003E2943"/>
    <w:rsid w:val="00414703"/>
    <w:rsid w:val="004210A3"/>
    <w:rsid w:val="00427425"/>
    <w:rsid w:val="0043430D"/>
    <w:rsid w:val="004423B5"/>
    <w:rsid w:val="004578F7"/>
    <w:rsid w:val="004C1EA8"/>
    <w:rsid w:val="00635664"/>
    <w:rsid w:val="006671E6"/>
    <w:rsid w:val="00670F42"/>
    <w:rsid w:val="006737A3"/>
    <w:rsid w:val="006A4228"/>
    <w:rsid w:val="006B176F"/>
    <w:rsid w:val="006B404A"/>
    <w:rsid w:val="006C6DA5"/>
    <w:rsid w:val="006D0226"/>
    <w:rsid w:val="00727830"/>
    <w:rsid w:val="00757958"/>
    <w:rsid w:val="00821F3B"/>
    <w:rsid w:val="00833BB5"/>
    <w:rsid w:val="008A5010"/>
    <w:rsid w:val="008C2C5C"/>
    <w:rsid w:val="008E18E6"/>
    <w:rsid w:val="008E3ACA"/>
    <w:rsid w:val="00912B37"/>
    <w:rsid w:val="009155B9"/>
    <w:rsid w:val="0092709F"/>
    <w:rsid w:val="009624D5"/>
    <w:rsid w:val="009664F7"/>
    <w:rsid w:val="009841C7"/>
    <w:rsid w:val="00984920"/>
    <w:rsid w:val="009922F3"/>
    <w:rsid w:val="0099527E"/>
    <w:rsid w:val="009953F2"/>
    <w:rsid w:val="009E5300"/>
    <w:rsid w:val="00A23EBD"/>
    <w:rsid w:val="00A40D30"/>
    <w:rsid w:val="00AD14D2"/>
    <w:rsid w:val="00B33CD1"/>
    <w:rsid w:val="00B5699F"/>
    <w:rsid w:val="00B925B7"/>
    <w:rsid w:val="00BA71EA"/>
    <w:rsid w:val="00BD7158"/>
    <w:rsid w:val="00BF158E"/>
    <w:rsid w:val="00C41F20"/>
    <w:rsid w:val="00CB5033"/>
    <w:rsid w:val="00CD5DFD"/>
    <w:rsid w:val="00CD713A"/>
    <w:rsid w:val="00D60B29"/>
    <w:rsid w:val="00D70812"/>
    <w:rsid w:val="00E772E7"/>
    <w:rsid w:val="00EF36D5"/>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08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234</Words>
  <Characters>1340</Characters>
  <Application>Microsoft Office Word</Application>
  <DocSecurity>0</DocSecurity>
  <Lines>11</Lines>
  <Paragraphs>3</Paragraphs>
  <ScaleCrop>false</ScaleCrop>
  <Company>Sky123.Org</Company>
  <LinksUpToDate>false</LinksUpToDate>
  <CharactersWithSpaces>1571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16</cp:revision>
  <dcterms:created xsi:type="dcterms:W3CDTF">2019-02-01T06:15:00Z</dcterms:created>
  <dcterms:modified xsi:type="dcterms:W3CDTF">2019-02-01T06:43:00Z</dcterms:modified>
</cp:coreProperties>
</file>